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2F" w:rsidRDefault="0098452F">
      <w:pPr>
        <w:pStyle w:val="ConsPlusTitlePage"/>
      </w:pPr>
      <w:r>
        <w:br/>
      </w:r>
    </w:p>
    <w:p w:rsidR="0098452F" w:rsidRDefault="0098452F">
      <w:pPr>
        <w:pStyle w:val="ConsPlusNormal"/>
        <w:jc w:val="both"/>
        <w:outlineLvl w:val="0"/>
      </w:pPr>
    </w:p>
    <w:p w:rsidR="0098452F" w:rsidRDefault="0098452F">
      <w:pPr>
        <w:pStyle w:val="ConsPlusTitle"/>
        <w:jc w:val="center"/>
        <w:outlineLvl w:val="0"/>
      </w:pPr>
      <w:r>
        <w:t>ПРАВИТЕЛЬСТВО РЕСПУБЛИКИ БУРЯТИЯ</w:t>
      </w:r>
    </w:p>
    <w:p w:rsidR="0098452F" w:rsidRDefault="0098452F">
      <w:pPr>
        <w:pStyle w:val="ConsPlusTitle"/>
        <w:ind w:firstLine="540"/>
        <w:jc w:val="both"/>
      </w:pPr>
    </w:p>
    <w:p w:rsidR="0098452F" w:rsidRDefault="0098452F">
      <w:pPr>
        <w:pStyle w:val="ConsPlusTitle"/>
        <w:jc w:val="center"/>
      </w:pPr>
      <w:r>
        <w:t>ПОСТАНОВЛЕНИЕ</w:t>
      </w:r>
    </w:p>
    <w:p w:rsidR="0098452F" w:rsidRDefault="0098452F">
      <w:pPr>
        <w:pStyle w:val="ConsPlusTitle"/>
        <w:jc w:val="center"/>
      </w:pPr>
      <w:r>
        <w:t>от 8 июня 2021 г. N 290</w:t>
      </w:r>
    </w:p>
    <w:p w:rsidR="0098452F" w:rsidRDefault="0098452F">
      <w:pPr>
        <w:pStyle w:val="ConsPlusTitle"/>
        <w:ind w:firstLine="540"/>
        <w:jc w:val="both"/>
      </w:pPr>
    </w:p>
    <w:p w:rsidR="0098452F" w:rsidRDefault="0098452F">
      <w:pPr>
        <w:pStyle w:val="ConsPlusTitle"/>
        <w:jc w:val="center"/>
      </w:pPr>
      <w:r>
        <w:t>г. Улан-Удэ</w:t>
      </w:r>
    </w:p>
    <w:p w:rsidR="0098452F" w:rsidRDefault="0098452F">
      <w:pPr>
        <w:pStyle w:val="ConsPlusTitle"/>
        <w:ind w:firstLine="540"/>
        <w:jc w:val="both"/>
      </w:pPr>
    </w:p>
    <w:p w:rsidR="0098452F" w:rsidRDefault="0098452F">
      <w:pPr>
        <w:pStyle w:val="ConsPlusTitle"/>
        <w:jc w:val="center"/>
      </w:pPr>
      <w:r>
        <w:t xml:space="preserve">ОБ УТВЕРЖДЕНИИ </w:t>
      </w:r>
      <w:bookmarkStart w:id="0" w:name="_GoBack"/>
      <w:r>
        <w:t>ПОРЯДКА ПРЕДОСТАВЛЕНИЯ СУБСИДИЙ</w:t>
      </w:r>
    </w:p>
    <w:p w:rsidR="0098452F" w:rsidRDefault="0098452F">
      <w:pPr>
        <w:pStyle w:val="ConsPlusTitle"/>
        <w:jc w:val="center"/>
      </w:pPr>
      <w:r>
        <w:t>ИЗ РЕСПУБЛИКАНСКОГО БЮДЖЕТА ЧАСТНЫМ ОБРАЗОВАТЕЛЬНЫМ</w:t>
      </w:r>
    </w:p>
    <w:p w:rsidR="0098452F" w:rsidRDefault="0098452F">
      <w:pPr>
        <w:pStyle w:val="ConsPlusTitle"/>
        <w:jc w:val="center"/>
      </w:pPr>
      <w:r>
        <w:t>ОРГАНИЗАЦИЯМ</w:t>
      </w:r>
      <w:bookmarkEnd w:id="0"/>
      <w:r>
        <w:t>, ИНДИВИДУАЛЬНЫМ ПРЕДПРИНИМАТЕЛЯМ НА ВОЗМЕЩЕНИЕ</w:t>
      </w:r>
    </w:p>
    <w:p w:rsidR="0098452F" w:rsidRDefault="0098452F">
      <w:pPr>
        <w:pStyle w:val="ConsPlusTitle"/>
        <w:jc w:val="center"/>
      </w:pPr>
      <w:r>
        <w:t>ЗАТРАТ, ВКЛЮЧАЯ РАСХОДЫ НА ОПЛАТУ ТРУДА, ПРИОБРЕТЕНИЕ</w:t>
      </w:r>
    </w:p>
    <w:p w:rsidR="0098452F" w:rsidRDefault="0098452F">
      <w:pPr>
        <w:pStyle w:val="ConsPlusTitle"/>
        <w:jc w:val="center"/>
      </w:pPr>
      <w:r>
        <w:t>УЧЕБНИКОВ И УЧЕБНЫХ ПОСОБИЙ, СРЕДСТВ ОБУЧЕНИЯ, ИГР, ИГРУШЕК</w:t>
      </w:r>
    </w:p>
    <w:p w:rsidR="0098452F" w:rsidRDefault="0098452F">
      <w:pPr>
        <w:pStyle w:val="ConsPlusTitle"/>
        <w:jc w:val="center"/>
      </w:pPr>
      <w:r>
        <w:t>(ЗА ИСКЛЮЧЕНИЕМ РАСХОДОВ НА СОДЕРЖАНИЕ ЗДАНИЙ И ОПЛАТУ</w:t>
      </w:r>
    </w:p>
    <w:p w:rsidR="0098452F" w:rsidRDefault="0098452F">
      <w:pPr>
        <w:pStyle w:val="ConsPlusTitle"/>
        <w:jc w:val="center"/>
      </w:pPr>
      <w:r>
        <w:t>КОММУНАЛЬНЫХ УСЛУГ)</w:t>
      </w:r>
    </w:p>
    <w:p w:rsidR="0098452F" w:rsidRDefault="0098452F">
      <w:pPr>
        <w:pStyle w:val="ConsPlusNormal"/>
        <w:jc w:val="both"/>
      </w:pPr>
    </w:p>
    <w:p w:rsidR="0098452F" w:rsidRDefault="0098452F">
      <w:pPr>
        <w:pStyle w:val="ConsPlusNormal"/>
        <w:ind w:firstLine="540"/>
        <w:jc w:val="both"/>
      </w:pPr>
      <w:r>
        <w:t xml:space="preserve">В соответствии со </w:t>
      </w:r>
      <w:hyperlink r:id="rId4" w:history="1">
        <w:r>
          <w:rPr>
            <w:color w:val="0000FF"/>
          </w:rPr>
          <w:t>статьей 78</w:t>
        </w:r>
      </w:hyperlink>
      <w:r>
        <w:t xml:space="preserve"> и </w:t>
      </w:r>
      <w:hyperlink r:id="rId5" w:history="1">
        <w:r>
          <w:rPr>
            <w:color w:val="0000FF"/>
          </w:rPr>
          <w:t>подпунктом 2 статьи 78.1</w:t>
        </w:r>
      </w:hyperlink>
      <w:r>
        <w:t xml:space="preserve"> Бюджетного кодекса Российской Федерации, </w:t>
      </w:r>
      <w:hyperlink r:id="rId6" w:history="1">
        <w:r>
          <w:rPr>
            <w:color w:val="0000FF"/>
          </w:rPr>
          <w:t>пунктом 6 части 1 статьи 8</w:t>
        </w:r>
      </w:hyperlink>
      <w:r>
        <w:t xml:space="preserve">, </w:t>
      </w:r>
      <w:hyperlink r:id="rId7" w:history="1">
        <w:r>
          <w:rPr>
            <w:color w:val="0000FF"/>
          </w:rPr>
          <w:t>частью 5 статьи 99</w:t>
        </w:r>
      </w:hyperlink>
      <w:r>
        <w:t xml:space="preserve"> Закона Российской Федерации от 29.12.2012 N 273-ФЗ "Об образовании в Российской Федерации", </w:t>
      </w:r>
      <w:hyperlink r:id="rId8" w:history="1">
        <w:r>
          <w:rPr>
            <w:color w:val="0000FF"/>
          </w:rPr>
          <w:t>пунктом 9 статьи 7</w:t>
        </w:r>
      </w:hyperlink>
      <w:r>
        <w:t xml:space="preserve"> Закона Республики Бурятия от 13.12.2013 N 240-V "Об образовании в Республике Бурятия" Правительство Республики Бурятия постановляет:</w:t>
      </w:r>
    </w:p>
    <w:p w:rsidR="0098452F" w:rsidRDefault="0098452F">
      <w:pPr>
        <w:pStyle w:val="ConsPlusNormal"/>
        <w:spacing w:before="220"/>
        <w:ind w:firstLine="540"/>
        <w:jc w:val="both"/>
      </w:pPr>
      <w:r>
        <w:t xml:space="preserve">1. Утвердить прилагаемый </w:t>
      </w:r>
      <w:hyperlink w:anchor="P45" w:history="1">
        <w:r>
          <w:rPr>
            <w:color w:val="0000FF"/>
          </w:rPr>
          <w:t>Порядок</w:t>
        </w:r>
      </w:hyperlink>
      <w:r>
        <w:t xml:space="preserve"> предоставления субсидий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452F" w:rsidRDefault="0098452F">
      <w:pPr>
        <w:pStyle w:val="ConsPlusNormal"/>
        <w:spacing w:before="220"/>
        <w:ind w:firstLine="540"/>
        <w:jc w:val="both"/>
      </w:pPr>
      <w:r>
        <w:t>2. Признать утратившими силу:</w:t>
      </w:r>
    </w:p>
    <w:p w:rsidR="0098452F" w:rsidRDefault="0098452F">
      <w:pPr>
        <w:pStyle w:val="ConsPlusNormal"/>
        <w:spacing w:before="220"/>
        <w:ind w:firstLine="540"/>
        <w:jc w:val="both"/>
      </w:pPr>
      <w:r>
        <w:t xml:space="preserve">2.1. </w:t>
      </w:r>
      <w:hyperlink r:id="rId9" w:history="1">
        <w:r>
          <w:rPr>
            <w:color w:val="0000FF"/>
          </w:rPr>
          <w:t>Постановление</w:t>
        </w:r>
      </w:hyperlink>
      <w:r>
        <w:t xml:space="preserve"> Правительства Республики Бурятия от 17.03.2014 N 110 "Об утверждении Порядка предоставления субсидий из республиканского бюджета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методики их расчета".</w:t>
      </w:r>
    </w:p>
    <w:p w:rsidR="0098452F" w:rsidRDefault="0098452F">
      <w:pPr>
        <w:pStyle w:val="ConsPlusNormal"/>
        <w:spacing w:before="220"/>
        <w:ind w:firstLine="540"/>
        <w:jc w:val="both"/>
      </w:pPr>
      <w:r>
        <w:t xml:space="preserve">2.2. </w:t>
      </w:r>
      <w:hyperlink r:id="rId10" w:history="1">
        <w:r>
          <w:rPr>
            <w:color w:val="0000FF"/>
          </w:rPr>
          <w:t>Постановление</w:t>
        </w:r>
      </w:hyperlink>
      <w:r>
        <w:t xml:space="preserve"> Правительства Республики Бурятия от 21.01.2015 N 13 "О внесении изменений в постановление Правительства Республики Бурятия от 17.03.2014 N 110 "Об утверждении Порядка предоставления субсидий из республиканского бюджета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методики их расчета".</w:t>
      </w:r>
    </w:p>
    <w:p w:rsidR="0098452F" w:rsidRDefault="0098452F">
      <w:pPr>
        <w:pStyle w:val="ConsPlusNormal"/>
        <w:spacing w:before="220"/>
        <w:ind w:firstLine="540"/>
        <w:jc w:val="both"/>
      </w:pPr>
      <w:r>
        <w:t xml:space="preserve">2.3. </w:t>
      </w:r>
      <w:hyperlink r:id="rId11" w:history="1">
        <w:r>
          <w:rPr>
            <w:color w:val="0000FF"/>
          </w:rPr>
          <w:t>Постановление</w:t>
        </w:r>
      </w:hyperlink>
      <w:r>
        <w:t xml:space="preserve"> Правительства Республики Бурятия от 08.12.2015 N 604 "О внесении изменений в постановление Правительства Республики Бурятия от 17.03.2014 N 110 "Об утверждении Порядка предоставления субсидий из республиканского бюджета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 в частных общеобразовательных организациях, осуществляющих образовательную </w:t>
      </w:r>
      <w:r>
        <w:lastRenderedPageBreak/>
        <w:t>деятельность по имеющим государственную аккредитацию основным общеобразовательным программам, и методики их расчета".</w:t>
      </w:r>
    </w:p>
    <w:p w:rsidR="0098452F" w:rsidRDefault="0098452F">
      <w:pPr>
        <w:pStyle w:val="ConsPlusNormal"/>
        <w:spacing w:before="220"/>
        <w:ind w:firstLine="540"/>
        <w:jc w:val="both"/>
      </w:pPr>
      <w:r>
        <w:t xml:space="preserve">2.4. </w:t>
      </w:r>
      <w:hyperlink r:id="rId12" w:history="1">
        <w:r>
          <w:rPr>
            <w:color w:val="0000FF"/>
          </w:rPr>
          <w:t>Пункт 6</w:t>
        </w:r>
      </w:hyperlink>
      <w:r>
        <w:t xml:space="preserve"> постановления Правительства Республики Бурятия от 25.12.2015 N 659 "О внесении изменений в некоторые нормативные правовые акты Правительства Республики Бурятия".</w:t>
      </w:r>
    </w:p>
    <w:p w:rsidR="0098452F" w:rsidRDefault="0098452F">
      <w:pPr>
        <w:pStyle w:val="ConsPlusNormal"/>
        <w:spacing w:before="220"/>
        <w:ind w:firstLine="540"/>
        <w:jc w:val="both"/>
      </w:pPr>
      <w:r>
        <w:t xml:space="preserve">2.5. </w:t>
      </w:r>
      <w:hyperlink r:id="rId13" w:history="1">
        <w:r>
          <w:rPr>
            <w:color w:val="0000FF"/>
          </w:rPr>
          <w:t>Пункт 1</w:t>
        </w:r>
      </w:hyperlink>
      <w:r>
        <w:t xml:space="preserve"> постановления Правительства Республики Бурятия от 20.07.2016 N 326 "О внесении изменений в некоторые правовые акты Правительства Республики Бурятия".</w:t>
      </w:r>
    </w:p>
    <w:p w:rsidR="0098452F" w:rsidRDefault="0098452F">
      <w:pPr>
        <w:pStyle w:val="ConsPlusNormal"/>
        <w:spacing w:before="220"/>
        <w:ind w:firstLine="540"/>
        <w:jc w:val="both"/>
      </w:pPr>
      <w:r>
        <w:t xml:space="preserve">2.6. </w:t>
      </w:r>
      <w:hyperlink r:id="rId14" w:history="1">
        <w:r>
          <w:rPr>
            <w:color w:val="0000FF"/>
          </w:rPr>
          <w:t>Постановление</w:t>
        </w:r>
      </w:hyperlink>
      <w:r>
        <w:t xml:space="preserve"> Правительства Республики Бурятия от 04.09.2017 N 444 "О внесении изменений в постановление Правительства Республики Бурятия от 17.03.2014 N 110 "Об утверждении Порядка предоставления субсидий из республиканского бюджета на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методики их расчета".</w:t>
      </w:r>
    </w:p>
    <w:p w:rsidR="0098452F" w:rsidRDefault="0098452F">
      <w:pPr>
        <w:pStyle w:val="ConsPlusNormal"/>
        <w:spacing w:before="220"/>
        <w:ind w:firstLine="540"/>
        <w:jc w:val="both"/>
      </w:pPr>
      <w:r>
        <w:t xml:space="preserve">2.7. </w:t>
      </w:r>
      <w:hyperlink r:id="rId15" w:history="1">
        <w:r>
          <w:rPr>
            <w:color w:val="0000FF"/>
          </w:rPr>
          <w:t>Постановление</w:t>
        </w:r>
      </w:hyperlink>
      <w:r>
        <w:t xml:space="preserve"> Правительства Республики Бурятия от 30.03.2018 N 168 "О внесении изменений в постановление Правительства Республики Бурятия от 17.03.2014 N 110 "Об утверждении Порядка предоставления субсидий из республиканского бюджета на возмещение затрат частных организаций, осуществляющих образовательную деятельность по имеющим государственную аккредитацию основным общеобразовательным программам".</w:t>
      </w:r>
    </w:p>
    <w:p w:rsidR="0098452F" w:rsidRDefault="0098452F">
      <w:pPr>
        <w:pStyle w:val="ConsPlusNormal"/>
        <w:spacing w:before="220"/>
        <w:ind w:firstLine="540"/>
        <w:jc w:val="both"/>
      </w:pPr>
      <w:r>
        <w:t xml:space="preserve">2.8. </w:t>
      </w:r>
      <w:hyperlink r:id="rId16" w:history="1">
        <w:r>
          <w:rPr>
            <w:color w:val="0000FF"/>
          </w:rPr>
          <w:t>Пункт 27</w:t>
        </w:r>
      </w:hyperlink>
      <w:r>
        <w:t xml:space="preserve"> постановления Правительства Республики Бурятия от 05.12.2018 N 687 "О внесении изменений в отдельные правовые акты Правительства Республики Бурятия".</w:t>
      </w:r>
    </w:p>
    <w:p w:rsidR="0098452F" w:rsidRDefault="0098452F">
      <w:pPr>
        <w:pStyle w:val="ConsPlusNormal"/>
        <w:spacing w:before="220"/>
        <w:ind w:firstLine="540"/>
        <w:jc w:val="both"/>
      </w:pPr>
      <w:r>
        <w:t xml:space="preserve">2.9. </w:t>
      </w:r>
      <w:hyperlink r:id="rId17" w:history="1">
        <w:r>
          <w:rPr>
            <w:color w:val="0000FF"/>
          </w:rPr>
          <w:t>Пункт 8</w:t>
        </w:r>
      </w:hyperlink>
      <w:r>
        <w:t xml:space="preserve"> постановления Правительства Республики Бурятия от 12.02.2019 N 49 "О внесении изменений в некоторые нормативные правовые акты Правительства Республики Бурятия".</w:t>
      </w:r>
    </w:p>
    <w:p w:rsidR="0098452F" w:rsidRDefault="0098452F">
      <w:pPr>
        <w:pStyle w:val="ConsPlusNormal"/>
        <w:spacing w:before="220"/>
        <w:ind w:firstLine="540"/>
        <w:jc w:val="both"/>
      </w:pPr>
      <w:r>
        <w:t xml:space="preserve">2.10. </w:t>
      </w:r>
      <w:hyperlink r:id="rId18" w:history="1">
        <w:r>
          <w:rPr>
            <w:color w:val="0000FF"/>
          </w:rPr>
          <w:t>Постановление</w:t>
        </w:r>
      </w:hyperlink>
      <w:r>
        <w:t xml:space="preserve"> Правительства Республики Бурятия от 29.01.2020 N 47 "О внесении изменений в постановление Правительства Республики Бурятия от 17.03.2014 N 110 "Об утверждении Порядка предоставления субсидий из республиканского бюджета на возмещение затрат частных организаций, индивидуальных предпринимателей, осуществляющих общеобразовательную деятельность по имеющим государственную аккредитацию основным общеобразовательным программам, частных организаций, индивидуальных предпринимателей, осуществляющих образовательную деятельность по программам дошкольного образования".</w:t>
      </w:r>
    </w:p>
    <w:p w:rsidR="0098452F" w:rsidRDefault="0098452F">
      <w:pPr>
        <w:pStyle w:val="ConsPlusNormal"/>
        <w:spacing w:before="220"/>
        <w:ind w:firstLine="540"/>
        <w:jc w:val="both"/>
      </w:pPr>
      <w:r>
        <w:t>3. Настоящее постановление вступает в силу со дня его официального опубликования и распространяет свое действие на правоотношения, возникшие с 1 января 2021 года.</w:t>
      </w:r>
    </w:p>
    <w:p w:rsidR="0098452F" w:rsidRDefault="0098452F">
      <w:pPr>
        <w:pStyle w:val="ConsPlusNormal"/>
        <w:jc w:val="both"/>
      </w:pPr>
    </w:p>
    <w:p w:rsidR="0098452F" w:rsidRDefault="0098452F">
      <w:pPr>
        <w:pStyle w:val="ConsPlusNormal"/>
        <w:jc w:val="right"/>
      </w:pPr>
      <w:r>
        <w:t>Глава Республики Бурятия -</w:t>
      </w:r>
    </w:p>
    <w:p w:rsidR="0098452F" w:rsidRDefault="0098452F">
      <w:pPr>
        <w:pStyle w:val="ConsPlusNormal"/>
        <w:jc w:val="right"/>
      </w:pPr>
      <w:r>
        <w:t>Председатель Правительства</w:t>
      </w:r>
    </w:p>
    <w:p w:rsidR="0098452F" w:rsidRDefault="0098452F">
      <w:pPr>
        <w:pStyle w:val="ConsPlusNormal"/>
        <w:jc w:val="right"/>
      </w:pPr>
      <w:r>
        <w:t>Республики Бурятия</w:t>
      </w:r>
    </w:p>
    <w:p w:rsidR="0098452F" w:rsidRDefault="0098452F">
      <w:pPr>
        <w:pStyle w:val="ConsPlusNormal"/>
        <w:jc w:val="right"/>
      </w:pPr>
      <w:r>
        <w:t>А.ЦЫДЕНОВ</w:t>
      </w: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right"/>
        <w:outlineLvl w:val="0"/>
      </w:pPr>
      <w:r>
        <w:t>Утвержден</w:t>
      </w:r>
    </w:p>
    <w:p w:rsidR="0098452F" w:rsidRDefault="0098452F">
      <w:pPr>
        <w:pStyle w:val="ConsPlusNormal"/>
        <w:jc w:val="right"/>
      </w:pPr>
      <w:r>
        <w:t>Постановлением Правительства</w:t>
      </w:r>
    </w:p>
    <w:p w:rsidR="0098452F" w:rsidRDefault="0098452F">
      <w:pPr>
        <w:pStyle w:val="ConsPlusNormal"/>
        <w:jc w:val="right"/>
      </w:pPr>
      <w:r>
        <w:t>Республики Бурятия</w:t>
      </w:r>
    </w:p>
    <w:p w:rsidR="0098452F" w:rsidRDefault="0098452F">
      <w:pPr>
        <w:pStyle w:val="ConsPlusNormal"/>
        <w:jc w:val="right"/>
      </w:pPr>
      <w:r>
        <w:lastRenderedPageBreak/>
        <w:t>от 08.06.2021 N 290</w:t>
      </w:r>
    </w:p>
    <w:p w:rsidR="0098452F" w:rsidRDefault="0098452F">
      <w:pPr>
        <w:pStyle w:val="ConsPlusNormal"/>
        <w:jc w:val="both"/>
      </w:pPr>
    </w:p>
    <w:p w:rsidR="0098452F" w:rsidRDefault="0098452F">
      <w:pPr>
        <w:pStyle w:val="ConsPlusTitle"/>
        <w:jc w:val="center"/>
      </w:pPr>
      <w:bookmarkStart w:id="1" w:name="P45"/>
      <w:bookmarkEnd w:id="1"/>
      <w:r>
        <w:t>ПОРЯДОК</w:t>
      </w:r>
    </w:p>
    <w:p w:rsidR="0098452F" w:rsidRDefault="0098452F">
      <w:pPr>
        <w:pStyle w:val="ConsPlusTitle"/>
        <w:jc w:val="center"/>
      </w:pPr>
      <w:r>
        <w:t>ПРЕДОСТАВЛЕНИЯ СУБСИДИЙ ИЗ РЕСПУБЛИКАНСКОГО БЮДЖЕТА ЧАСТНЫМ</w:t>
      </w:r>
    </w:p>
    <w:p w:rsidR="0098452F" w:rsidRDefault="0098452F">
      <w:pPr>
        <w:pStyle w:val="ConsPlusTitle"/>
        <w:jc w:val="center"/>
      </w:pPr>
      <w:r>
        <w:t>ОБРАЗОВАТЕЛЬНЫМ ОРГАНИЗАЦИЯМ, ИНДИВИДУАЛЬНЫМ</w:t>
      </w:r>
    </w:p>
    <w:p w:rsidR="0098452F" w:rsidRDefault="0098452F">
      <w:pPr>
        <w:pStyle w:val="ConsPlusTitle"/>
        <w:jc w:val="center"/>
      </w:pPr>
      <w:r>
        <w:t>ПРЕДПРИНИМАТЕЛЯМ НА ВОЗМЕЩЕНИЕ ЗАТРАТ, ВКЛЮЧАЯ РАСХОДЫ</w:t>
      </w:r>
    </w:p>
    <w:p w:rsidR="0098452F" w:rsidRDefault="0098452F">
      <w:pPr>
        <w:pStyle w:val="ConsPlusTitle"/>
        <w:jc w:val="center"/>
      </w:pPr>
      <w:r>
        <w:t>НА ОПЛАТУ ТРУДА, ПРИОБРЕТЕНИЕ УЧЕБНИКОВ И УЧЕБНЫХ ПОСОБИЙ,</w:t>
      </w:r>
    </w:p>
    <w:p w:rsidR="0098452F" w:rsidRDefault="0098452F">
      <w:pPr>
        <w:pStyle w:val="ConsPlusTitle"/>
        <w:jc w:val="center"/>
      </w:pPr>
      <w:r>
        <w:t>СРЕДСТВ ОБУЧЕНИЯ, ИГР, ИГРУШЕК (ЗА ИСКЛЮЧЕНИЕМ РАСХОДОВ</w:t>
      </w:r>
    </w:p>
    <w:p w:rsidR="0098452F" w:rsidRDefault="0098452F">
      <w:pPr>
        <w:pStyle w:val="ConsPlusTitle"/>
        <w:jc w:val="center"/>
      </w:pPr>
      <w:r>
        <w:t>НА СОДЕРЖАНИЕ ЗДАНИЙ И ОПЛАТУ КОММУНАЛЬНЫХ УСЛУГ)</w:t>
      </w:r>
    </w:p>
    <w:p w:rsidR="0098452F" w:rsidRDefault="0098452F">
      <w:pPr>
        <w:pStyle w:val="ConsPlusNormal"/>
        <w:jc w:val="both"/>
      </w:pPr>
    </w:p>
    <w:p w:rsidR="0098452F" w:rsidRDefault="0098452F">
      <w:pPr>
        <w:pStyle w:val="ConsPlusTitle"/>
        <w:jc w:val="center"/>
        <w:outlineLvl w:val="1"/>
      </w:pPr>
      <w:r>
        <w:t>1. Общие положения</w:t>
      </w:r>
    </w:p>
    <w:p w:rsidR="0098452F" w:rsidRDefault="0098452F">
      <w:pPr>
        <w:pStyle w:val="ConsPlusNormal"/>
        <w:jc w:val="both"/>
      </w:pPr>
    </w:p>
    <w:p w:rsidR="0098452F" w:rsidRDefault="0098452F">
      <w:pPr>
        <w:pStyle w:val="ConsPlusNormal"/>
        <w:ind w:firstLine="540"/>
        <w:jc w:val="both"/>
      </w:pPr>
      <w:r>
        <w:t>1.1. Порядок предоставления субсидий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Порядок), определяет порядок отбора получателей субсидии, цель предоставления, объем финансирования, направления и условия расходования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(далее - субсидии).</w:t>
      </w:r>
    </w:p>
    <w:p w:rsidR="0098452F" w:rsidRDefault="0098452F">
      <w:pPr>
        <w:pStyle w:val="ConsPlusNormal"/>
        <w:spacing w:before="220"/>
        <w:ind w:firstLine="540"/>
        <w:jc w:val="both"/>
      </w:pPr>
      <w:r>
        <w:t xml:space="preserve">1.2. Субсидии предоставляются в соответствии с </w:t>
      </w:r>
      <w:hyperlink r:id="rId19" w:history="1">
        <w:r>
          <w:rPr>
            <w:color w:val="0000FF"/>
          </w:rPr>
          <w:t>постановлением</w:t>
        </w:r>
      </w:hyperlink>
      <w:r>
        <w:t xml:space="preserve"> Правительства Республики Бурятия от 06.02.2013 N 49 "Об утверждении Государственной программы Республики Бурятия "Развитие образования и науки" в целях возмещения затрат частных образовательных организаций, индивидуальных предпринимателей, связанных с предоставлением начального общего, основного общего, среднего общего образования по имеющим государственную аккредитацию основным общеобразовательным программам, дошкольного образования, в форме авансового платежа в размере и сроки, установленные в соответствии с </w:t>
      </w:r>
      <w:hyperlink w:anchor="P133" w:history="1">
        <w:r>
          <w:rPr>
            <w:color w:val="0000FF"/>
          </w:rPr>
          <w:t>пунктом 3.8</w:t>
        </w:r>
      </w:hyperlink>
      <w:r>
        <w:t xml:space="preserve"> настоящего Порядка.</w:t>
      </w:r>
    </w:p>
    <w:p w:rsidR="0098452F" w:rsidRDefault="0098452F">
      <w:pPr>
        <w:pStyle w:val="ConsPlusNormal"/>
        <w:spacing w:before="220"/>
        <w:ind w:firstLine="540"/>
        <w:jc w:val="both"/>
      </w:pPr>
      <w:r>
        <w:t>1.2.1. Субсидия направляется на следующие расходы:</w:t>
      </w:r>
    </w:p>
    <w:p w:rsidR="0098452F" w:rsidRDefault="0098452F">
      <w:pPr>
        <w:pStyle w:val="ConsPlusNormal"/>
        <w:spacing w:before="220"/>
        <w:ind w:firstLine="540"/>
        <w:jc w:val="both"/>
      </w:pPr>
      <w:r>
        <w:t>- на оплату труда и на выплаты по оплате труда административно-управленческого персонала, учебно-вспомогательного персонала, педагогических работников, включая оплату педагогическим работникам денежной компенсации на обеспечение книгоиздательской продукцией и периодическими изданиями;</w:t>
      </w:r>
    </w:p>
    <w:p w:rsidR="0098452F" w:rsidRDefault="0098452F">
      <w:pPr>
        <w:pStyle w:val="ConsPlusNormal"/>
        <w:spacing w:before="220"/>
        <w:ind w:firstLine="540"/>
        <w:jc w:val="both"/>
      </w:pPr>
      <w:r>
        <w:t>- на обеспечение образовательного процесса (приобретение учебников и учебных пособий, средств обучения, игр, игрушек).</w:t>
      </w:r>
    </w:p>
    <w:p w:rsidR="0098452F" w:rsidRDefault="0098452F">
      <w:pPr>
        <w:pStyle w:val="ConsPlusNormal"/>
        <w:spacing w:before="220"/>
        <w:ind w:firstLine="540"/>
        <w:jc w:val="both"/>
      </w:pPr>
      <w:r>
        <w:t>1.2.2. В субсидию не включаются расходы на содержание зданий и оплату коммунальных услуг.</w:t>
      </w:r>
    </w:p>
    <w:p w:rsidR="0098452F" w:rsidRDefault="0098452F">
      <w:pPr>
        <w:pStyle w:val="ConsPlusNormal"/>
        <w:spacing w:before="220"/>
        <w:ind w:firstLine="540"/>
        <w:jc w:val="both"/>
      </w:pPr>
      <w:r>
        <w:t>1.3. Главным распорядителем бюджетных средств, осуществляющим предоставление субсидии,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 предусмотренных в республиканском бюджете на соответствующий финансовый год и плановый период, является Министерство образования и науки Республики Бурятия (далее - Уполномоченный орган).</w:t>
      </w:r>
    </w:p>
    <w:p w:rsidR="0098452F" w:rsidRDefault="0098452F">
      <w:pPr>
        <w:pStyle w:val="ConsPlusNormal"/>
        <w:spacing w:before="220"/>
        <w:ind w:firstLine="540"/>
        <w:jc w:val="both"/>
      </w:pPr>
      <w:r>
        <w:t xml:space="preserve">1.4. Получателями субсидии являются частные образовательные организации, индивидуальные предприниматели, осуществляющие общеобразовательную деятельность по имеющим государственную аккредитацию основным общеобразовательным программам, </w:t>
      </w:r>
      <w:r>
        <w:lastRenderedPageBreak/>
        <w:t>частные образовательные организации, индивидуальные предприниматели, осуществляющие образовательную деятельность по программам дошкольного образования, зарегистрированные и осуществляющие свою деятельность на территории Республики Бурятия (далее - получатели субсидий).</w:t>
      </w:r>
    </w:p>
    <w:p w:rsidR="0098452F" w:rsidRDefault="0098452F">
      <w:pPr>
        <w:pStyle w:val="ConsPlusNormal"/>
        <w:spacing w:before="220"/>
        <w:ind w:firstLine="540"/>
        <w:jc w:val="both"/>
      </w:pPr>
      <w:r>
        <w:t>1.5. Информация о субсидии размещается на едином портале бюджетной системы Российской Федерации в информационно-телекоммуникационной сети Интернет при формировании проекта закона о бюджете (проекта закона о внесении изменений в закон о бюджете).</w:t>
      </w:r>
    </w:p>
    <w:p w:rsidR="0098452F" w:rsidRDefault="0098452F">
      <w:pPr>
        <w:pStyle w:val="ConsPlusNormal"/>
        <w:jc w:val="both"/>
      </w:pPr>
    </w:p>
    <w:p w:rsidR="0098452F" w:rsidRDefault="0098452F">
      <w:pPr>
        <w:pStyle w:val="ConsPlusTitle"/>
        <w:jc w:val="center"/>
        <w:outlineLvl w:val="1"/>
      </w:pPr>
      <w:r>
        <w:t>2. Критерии и порядок проведения отбора получателей субсидий</w:t>
      </w:r>
    </w:p>
    <w:p w:rsidR="0098452F" w:rsidRDefault="0098452F">
      <w:pPr>
        <w:pStyle w:val="ConsPlusNormal"/>
        <w:jc w:val="both"/>
      </w:pPr>
    </w:p>
    <w:p w:rsidR="0098452F" w:rsidRDefault="0098452F">
      <w:pPr>
        <w:pStyle w:val="ConsPlusNormal"/>
        <w:ind w:firstLine="540"/>
        <w:jc w:val="both"/>
      </w:pPr>
      <w:bookmarkStart w:id="2" w:name="P67"/>
      <w:bookmarkEnd w:id="2"/>
      <w:r>
        <w:t>2.1. Основными общими критериями отбора получателей субсидий являются:</w:t>
      </w:r>
    </w:p>
    <w:p w:rsidR="0098452F" w:rsidRDefault="0098452F">
      <w:pPr>
        <w:pStyle w:val="ConsPlusNormal"/>
        <w:spacing w:before="220"/>
        <w:ind w:firstLine="540"/>
        <w:jc w:val="both"/>
      </w:pPr>
      <w:r>
        <w:t>- лицензии на осуществление образовательной деятельности по основным общеобразовательным программам дошкольного, начального общего, основного общего и среднего общего образования;</w:t>
      </w:r>
    </w:p>
    <w:p w:rsidR="0098452F" w:rsidRDefault="0098452F">
      <w:pPr>
        <w:pStyle w:val="ConsPlusNormal"/>
        <w:spacing w:before="220"/>
        <w:ind w:firstLine="540"/>
        <w:jc w:val="both"/>
      </w:pPr>
      <w:r>
        <w:t>- свидетельства о государственной аккредитации общеобразовательных программ (за исключением образовательных программ дошкольного образования);</w:t>
      </w:r>
    </w:p>
    <w:p w:rsidR="0098452F" w:rsidRDefault="0098452F">
      <w:pPr>
        <w:pStyle w:val="ConsPlusNormal"/>
        <w:spacing w:before="220"/>
        <w:ind w:firstLine="540"/>
        <w:jc w:val="both"/>
      </w:pPr>
      <w:r>
        <w:t>- 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452F" w:rsidRDefault="0098452F">
      <w:pPr>
        <w:pStyle w:val="ConsPlusNormal"/>
        <w:spacing w:before="220"/>
        <w:ind w:firstLine="540"/>
        <w:jc w:val="both"/>
      </w:pPr>
      <w: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8452F" w:rsidRDefault="0098452F">
      <w:pPr>
        <w:pStyle w:val="ConsPlusNormal"/>
        <w:spacing w:before="220"/>
        <w:ind w:firstLine="540"/>
        <w:jc w:val="both"/>
      </w:pPr>
      <w:r>
        <w:t>- наличие обучающихся (воспитанников), получающих образование по общеобразовательным программам;</w:t>
      </w:r>
    </w:p>
    <w:p w:rsidR="0098452F" w:rsidRDefault="0098452F">
      <w:pPr>
        <w:pStyle w:val="ConsPlusNormal"/>
        <w:spacing w:before="220"/>
        <w:ind w:firstLine="540"/>
        <w:jc w:val="both"/>
      </w:pPr>
      <w:r>
        <w:t>- наличие площадей в соответствии с санитарно-эпидемиологическим правилом и нормативом в расчете на одного обучающегося (воспитанника) с учетом коэффициента уплотнения 1,3;</w:t>
      </w:r>
    </w:p>
    <w:p w:rsidR="0098452F" w:rsidRDefault="0098452F">
      <w:pPr>
        <w:pStyle w:val="ConsPlusNormal"/>
        <w:spacing w:before="220"/>
        <w:ind w:firstLine="540"/>
        <w:jc w:val="both"/>
      </w:pPr>
      <w:r>
        <w:t xml:space="preserve">- наличие кадрового состава, необходимого для достижения результатов предоставления субсидии, в соответствии с профессиональным </w:t>
      </w:r>
      <w:hyperlink r:id="rId20" w:history="1">
        <w:r>
          <w:rPr>
            <w:color w:val="0000FF"/>
          </w:rPr>
          <w:t>стандартом</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утвержденным приказом Минтруда России от 18.10.2013 N 544н;</w:t>
      </w:r>
    </w:p>
    <w:p w:rsidR="0098452F" w:rsidRDefault="0098452F">
      <w:pPr>
        <w:pStyle w:val="ConsPlusNormal"/>
        <w:spacing w:before="220"/>
        <w:ind w:firstLine="540"/>
        <w:jc w:val="both"/>
      </w:pPr>
      <w:r>
        <w:t>- участники отбора не должны получать средства из республиканского бюджета на основании иных нормативных правовых актов Республики Бурятия на цели, установленные настоящим Порядком.</w:t>
      </w:r>
    </w:p>
    <w:p w:rsidR="0098452F" w:rsidRDefault="0098452F">
      <w:pPr>
        <w:pStyle w:val="ConsPlusNormal"/>
        <w:spacing w:before="220"/>
        <w:ind w:firstLine="540"/>
        <w:jc w:val="both"/>
      </w:pPr>
      <w:bookmarkStart w:id="3" w:name="P76"/>
      <w:bookmarkEnd w:id="3"/>
      <w:r>
        <w:t>2.2. Дополнительными основными критериями отбора получателей субсидий для частных образовательных организаций являются наличие государственной регистрации юридического лица и осуществление в соответствии с учредительными документами образовательной деятельности на территории Республики Бурятия.</w:t>
      </w:r>
    </w:p>
    <w:p w:rsidR="0098452F" w:rsidRDefault="0098452F">
      <w:pPr>
        <w:pStyle w:val="ConsPlusNormal"/>
        <w:spacing w:before="220"/>
        <w:ind w:firstLine="540"/>
        <w:jc w:val="both"/>
      </w:pPr>
      <w:bookmarkStart w:id="4" w:name="P77"/>
      <w:bookmarkEnd w:id="4"/>
      <w:r>
        <w:t xml:space="preserve">2.3. Дополнительным основным критерием отбора получателей субсидий для индивидуальных предпринимателей является наличие свидетельства о государственной </w:t>
      </w:r>
      <w:r>
        <w:lastRenderedPageBreak/>
        <w:t>регистрации индивидуального предпринимателя или листа записи Единого государственного реестра индивидуальных предпринимателей.</w:t>
      </w:r>
    </w:p>
    <w:p w:rsidR="0098452F" w:rsidRDefault="0098452F">
      <w:pPr>
        <w:pStyle w:val="ConsPlusNormal"/>
        <w:spacing w:before="220"/>
        <w:ind w:firstLine="540"/>
        <w:jc w:val="both"/>
      </w:pPr>
      <w:bookmarkStart w:id="5" w:name="P78"/>
      <w:bookmarkEnd w:id="5"/>
      <w:r>
        <w:t>2.4. Отбор получателей субсидии осуществляется Уполномоченным органом на основании заявок, направленных участниками отбора для участия в отборе:</w:t>
      </w:r>
    </w:p>
    <w:p w:rsidR="0098452F" w:rsidRDefault="0098452F">
      <w:pPr>
        <w:pStyle w:val="ConsPlusNormal"/>
        <w:spacing w:before="220"/>
        <w:ind w:firstLine="540"/>
        <w:jc w:val="both"/>
      </w:pPr>
      <w:r>
        <w:t>- при наличии не распределенного между получателями субсидии в установленном порядке лимита бюджетных обязательств на предоставление субсидии в пределах бюджетных ассигнований, предусмотренных в республиканском бюджете на соответствующий финансовый год и плановый период;</w:t>
      </w:r>
    </w:p>
    <w:p w:rsidR="0098452F" w:rsidRDefault="0098452F">
      <w:pPr>
        <w:pStyle w:val="ConsPlusNormal"/>
        <w:spacing w:before="220"/>
        <w:ind w:firstLine="540"/>
        <w:jc w:val="both"/>
      </w:pPr>
      <w:r>
        <w:t>- ежеквартально, с 20-го числа первого месяца соответствующего квартала;</w:t>
      </w:r>
    </w:p>
    <w:p w:rsidR="0098452F" w:rsidRDefault="0098452F">
      <w:pPr>
        <w:pStyle w:val="ConsPlusNormal"/>
        <w:spacing w:before="220"/>
        <w:ind w:firstLine="540"/>
        <w:jc w:val="both"/>
      </w:pPr>
      <w:r>
        <w:t xml:space="preserve">- в соответствии с критериями отбора, установленными </w:t>
      </w:r>
      <w:hyperlink w:anchor="P67" w:history="1">
        <w:r>
          <w:rPr>
            <w:color w:val="0000FF"/>
          </w:rPr>
          <w:t>пунктами 2.1</w:t>
        </w:r>
      </w:hyperlink>
      <w:r>
        <w:t xml:space="preserve">, </w:t>
      </w:r>
      <w:hyperlink w:anchor="P76" w:history="1">
        <w:r>
          <w:rPr>
            <w:color w:val="0000FF"/>
          </w:rPr>
          <w:t>2.2</w:t>
        </w:r>
      </w:hyperlink>
      <w:r>
        <w:t xml:space="preserve"> и </w:t>
      </w:r>
      <w:hyperlink w:anchor="P77" w:history="1">
        <w:r>
          <w:rPr>
            <w:color w:val="0000FF"/>
          </w:rPr>
          <w:t>2.3</w:t>
        </w:r>
      </w:hyperlink>
      <w:r>
        <w:t xml:space="preserve"> настоящего Порядка.</w:t>
      </w:r>
    </w:p>
    <w:p w:rsidR="0098452F" w:rsidRDefault="0098452F">
      <w:pPr>
        <w:pStyle w:val="ConsPlusNormal"/>
        <w:spacing w:before="220"/>
        <w:ind w:firstLine="540"/>
        <w:jc w:val="both"/>
      </w:pPr>
      <w:r>
        <w:t>В случае отсутствия бюджетных ассигнований на предоставление субсидии, предусмотренных в республиканском бюджете на соответствующий финансовый год и плановый период, или отсутствия не распределенного между получателями субсидии в установленном порядке лимита бюджетных обязательств на предоставление субсидии в пределах бюджетных ассигнований, предусмотренных в республиканском бюджете на соответствующий финансовый год и плановый период, отбор получателей субсидии Уполномоченным органом не осуществляется.</w:t>
      </w:r>
    </w:p>
    <w:p w:rsidR="0098452F" w:rsidRDefault="0098452F">
      <w:pPr>
        <w:pStyle w:val="ConsPlusNormal"/>
        <w:spacing w:before="220"/>
        <w:ind w:firstLine="540"/>
        <w:jc w:val="both"/>
      </w:pPr>
      <w:bookmarkStart w:id="6" w:name="P83"/>
      <w:bookmarkEnd w:id="6"/>
      <w:r>
        <w:t>2.5. Извещение о проведении отбора размещается на сайте Уполномоченного органа в информационно-телекоммуникационной сети Интернет не менее чем за 30 календарных дней до даты окончания приема заявок на участие в отборе.</w:t>
      </w:r>
    </w:p>
    <w:p w:rsidR="0098452F" w:rsidRDefault="0098452F">
      <w:pPr>
        <w:pStyle w:val="ConsPlusNormal"/>
        <w:spacing w:before="220"/>
        <w:ind w:firstLine="540"/>
        <w:jc w:val="both"/>
      </w:pPr>
      <w:r>
        <w:t>2.6. В извещении о проведении отбора указываются:</w:t>
      </w:r>
    </w:p>
    <w:p w:rsidR="0098452F" w:rsidRDefault="0098452F">
      <w:pPr>
        <w:pStyle w:val="ConsPlusNormal"/>
        <w:spacing w:before="220"/>
        <w:ind w:firstLine="540"/>
        <w:jc w:val="both"/>
      </w:pPr>
      <w:r>
        <w:t xml:space="preserve">- сроки проведения отбора (даты и времени начала (окончания) подачи (приема) заявок участников отбора) в соответствии с </w:t>
      </w:r>
      <w:hyperlink w:anchor="P78" w:history="1">
        <w:r>
          <w:rPr>
            <w:color w:val="0000FF"/>
          </w:rPr>
          <w:t>пунктами 2.4</w:t>
        </w:r>
      </w:hyperlink>
      <w:r>
        <w:t xml:space="preserve"> и </w:t>
      </w:r>
      <w:hyperlink w:anchor="P83" w:history="1">
        <w:r>
          <w:rPr>
            <w:color w:val="0000FF"/>
          </w:rPr>
          <w:t>2.5</w:t>
        </w:r>
      </w:hyperlink>
      <w:r>
        <w:t xml:space="preserve"> настоящего Порядка;</w:t>
      </w:r>
    </w:p>
    <w:p w:rsidR="0098452F" w:rsidRDefault="0098452F">
      <w:pPr>
        <w:pStyle w:val="ConsPlusNormal"/>
        <w:spacing w:before="220"/>
        <w:ind w:firstLine="540"/>
        <w:jc w:val="both"/>
      </w:pPr>
      <w:r>
        <w:t>- наименование, место нахождения, почтовый адрес, адреса электронной почты Уполномоченного органа;</w:t>
      </w:r>
    </w:p>
    <w:p w:rsidR="0098452F" w:rsidRDefault="0098452F">
      <w:pPr>
        <w:pStyle w:val="ConsPlusNormal"/>
        <w:spacing w:before="220"/>
        <w:ind w:firstLine="540"/>
        <w:jc w:val="both"/>
      </w:pPr>
      <w:r>
        <w:t xml:space="preserve">- результат предоставления субсидии в соответствии с </w:t>
      </w:r>
      <w:hyperlink w:anchor="P132" w:history="1">
        <w:r>
          <w:rPr>
            <w:color w:val="0000FF"/>
          </w:rPr>
          <w:t>пунктом 3.7</w:t>
        </w:r>
      </w:hyperlink>
      <w:r>
        <w:t xml:space="preserve"> настоящего Порядка;</w:t>
      </w:r>
    </w:p>
    <w:p w:rsidR="0098452F" w:rsidRDefault="0098452F">
      <w:pPr>
        <w:pStyle w:val="ConsPlusNormal"/>
        <w:spacing w:before="220"/>
        <w:ind w:firstLine="540"/>
        <w:jc w:val="both"/>
      </w:pPr>
      <w:r>
        <w:t>- срок начала предоставления субсидии;</w:t>
      </w:r>
    </w:p>
    <w:p w:rsidR="0098452F" w:rsidRDefault="0098452F">
      <w:pPr>
        <w:pStyle w:val="ConsPlusNormal"/>
        <w:spacing w:before="220"/>
        <w:ind w:firstLine="540"/>
        <w:jc w:val="both"/>
      </w:pPr>
      <w:r>
        <w:t xml:space="preserve">- требования к участникам отбора в соответствии с </w:t>
      </w:r>
      <w:hyperlink w:anchor="P67" w:history="1">
        <w:r>
          <w:rPr>
            <w:color w:val="0000FF"/>
          </w:rPr>
          <w:t>пунктами 2.1</w:t>
        </w:r>
      </w:hyperlink>
      <w:r>
        <w:t xml:space="preserve"> и </w:t>
      </w:r>
      <w:hyperlink w:anchor="P77" w:history="1">
        <w:r>
          <w:rPr>
            <w:color w:val="0000FF"/>
          </w:rPr>
          <w:t>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03" w:history="1">
        <w:r>
          <w:rPr>
            <w:color w:val="0000FF"/>
          </w:rPr>
          <w:t>пунктом 3.1</w:t>
        </w:r>
      </w:hyperlink>
      <w:r>
        <w:t xml:space="preserve"> настоящего Порядка;</w:t>
      </w:r>
    </w:p>
    <w:p w:rsidR="0098452F" w:rsidRDefault="0098452F">
      <w:pPr>
        <w:pStyle w:val="ConsPlusNormal"/>
        <w:spacing w:before="220"/>
        <w:ind w:firstLine="540"/>
        <w:jc w:val="both"/>
      </w:pPr>
      <w:r>
        <w:t>- порядок подачи заявок участниками отбора и требования, предъявляемые к форме и содержанию заявок, подаваемых участниками отбора,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98452F" w:rsidRDefault="0098452F">
      <w:pPr>
        <w:pStyle w:val="ConsPlusNormal"/>
        <w:spacing w:before="220"/>
        <w:ind w:firstLine="540"/>
        <w:jc w:val="both"/>
      </w:pPr>
      <w:r>
        <w:t>- 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98452F" w:rsidRDefault="0098452F">
      <w:pPr>
        <w:pStyle w:val="ConsPlusNormal"/>
        <w:spacing w:before="220"/>
        <w:ind w:firstLine="540"/>
        <w:jc w:val="both"/>
      </w:pPr>
      <w:r>
        <w:t xml:space="preserve">- правила рассмотрения и оценки заявок участников отбора в соответствии с </w:t>
      </w:r>
      <w:hyperlink w:anchor="P97" w:history="1">
        <w:r>
          <w:rPr>
            <w:color w:val="0000FF"/>
          </w:rPr>
          <w:t>пунктами 2.7</w:t>
        </w:r>
      </w:hyperlink>
      <w:r>
        <w:t xml:space="preserve"> и </w:t>
      </w:r>
      <w:hyperlink w:anchor="P103" w:history="1">
        <w:r>
          <w:rPr>
            <w:color w:val="0000FF"/>
          </w:rPr>
          <w:t>3.1</w:t>
        </w:r>
      </w:hyperlink>
      <w:r>
        <w:t xml:space="preserve"> - </w:t>
      </w:r>
      <w:hyperlink w:anchor="P115" w:history="1">
        <w:r>
          <w:rPr>
            <w:color w:val="0000FF"/>
          </w:rPr>
          <w:t>3.3</w:t>
        </w:r>
      </w:hyperlink>
      <w:r>
        <w:t xml:space="preserve"> настоящего Порядка;</w:t>
      </w:r>
    </w:p>
    <w:p w:rsidR="0098452F" w:rsidRDefault="0098452F">
      <w:pPr>
        <w:pStyle w:val="ConsPlusNormal"/>
        <w:spacing w:before="220"/>
        <w:ind w:firstLine="540"/>
        <w:jc w:val="both"/>
      </w:pPr>
      <w: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8452F" w:rsidRDefault="0098452F">
      <w:pPr>
        <w:pStyle w:val="ConsPlusNormal"/>
        <w:spacing w:before="220"/>
        <w:ind w:firstLine="540"/>
        <w:jc w:val="both"/>
      </w:pPr>
      <w:r>
        <w:t xml:space="preserve">- срок в соответствии с </w:t>
      </w:r>
      <w:hyperlink w:anchor="P122" w:history="1">
        <w:r>
          <w:rPr>
            <w:color w:val="0000FF"/>
          </w:rPr>
          <w:t>пунктом 3.6</w:t>
        </w:r>
      </w:hyperlink>
      <w:r>
        <w:t xml:space="preserve"> настоящего Порядка, в течение которого победитель (победители) отбора должен подписать соглашение о предоставлении субсидии;</w:t>
      </w:r>
    </w:p>
    <w:p w:rsidR="0098452F" w:rsidRDefault="0098452F">
      <w:pPr>
        <w:pStyle w:val="ConsPlusNormal"/>
        <w:spacing w:before="220"/>
        <w:ind w:firstLine="540"/>
        <w:jc w:val="both"/>
      </w:pPr>
      <w:r>
        <w:t>- условие признания победителя (победителей) отбора уклонившимся от заключения соглашения о предоставлении субсидии;</w:t>
      </w:r>
    </w:p>
    <w:p w:rsidR="0098452F" w:rsidRDefault="0098452F">
      <w:pPr>
        <w:pStyle w:val="ConsPlusNormal"/>
        <w:spacing w:before="220"/>
        <w:ind w:firstLine="540"/>
        <w:jc w:val="both"/>
      </w:pPr>
      <w:r>
        <w:t>- дата размещения результатов отбора на сайте Уполномоченного органа в информационно-телекоммуникационной сети Интернет.</w:t>
      </w:r>
    </w:p>
    <w:p w:rsidR="0098452F" w:rsidRDefault="0098452F">
      <w:pPr>
        <w:pStyle w:val="ConsPlusNormal"/>
        <w:spacing w:before="220"/>
        <w:ind w:firstLine="540"/>
        <w:jc w:val="both"/>
      </w:pPr>
      <w:bookmarkStart w:id="7" w:name="P97"/>
      <w:bookmarkEnd w:id="7"/>
      <w:r>
        <w:t xml:space="preserve">2.7. В течение 10 рабочих дней со дня поступления документов, предусмотренных в </w:t>
      </w:r>
      <w:hyperlink w:anchor="P103" w:history="1">
        <w:r>
          <w:rPr>
            <w:color w:val="0000FF"/>
          </w:rPr>
          <w:t>пункте 3.1</w:t>
        </w:r>
      </w:hyperlink>
      <w:r>
        <w:t xml:space="preserve"> настоящего Порядка, Уполномоченный орган проводит проверку на предмет соответствия представленных документов и получателя субсидии требованиям, установленным </w:t>
      </w:r>
      <w:hyperlink w:anchor="P67" w:history="1">
        <w:r>
          <w:rPr>
            <w:color w:val="0000FF"/>
          </w:rPr>
          <w:t>пунктами 2.1</w:t>
        </w:r>
      </w:hyperlink>
      <w:r>
        <w:t xml:space="preserve">, </w:t>
      </w:r>
      <w:hyperlink w:anchor="P76" w:history="1">
        <w:r>
          <w:rPr>
            <w:color w:val="0000FF"/>
          </w:rPr>
          <w:t>2.2</w:t>
        </w:r>
      </w:hyperlink>
      <w:r>
        <w:t xml:space="preserve">, </w:t>
      </w:r>
      <w:hyperlink w:anchor="P77" w:history="1">
        <w:r>
          <w:rPr>
            <w:color w:val="0000FF"/>
          </w:rPr>
          <w:t>2.3</w:t>
        </w:r>
      </w:hyperlink>
      <w:r>
        <w:t xml:space="preserve"> настоящего Порядка, и по результатам проведенной проверки принимает решение о предоставлении субсидии или об отказе в ее предоставлении.</w:t>
      </w:r>
    </w:p>
    <w:p w:rsidR="0098452F" w:rsidRDefault="0098452F">
      <w:pPr>
        <w:pStyle w:val="ConsPlusNormal"/>
        <w:spacing w:before="220"/>
        <w:ind w:firstLine="540"/>
        <w:jc w:val="both"/>
      </w:pPr>
      <w:r>
        <w:t>2.8. Решение о предоставлении субсидии или об отказе в ее предоставлении оформляется приказом Уполномоченного органа (результаты отбора).</w:t>
      </w:r>
    </w:p>
    <w:p w:rsidR="0098452F" w:rsidRDefault="0098452F">
      <w:pPr>
        <w:pStyle w:val="ConsPlusNormal"/>
        <w:spacing w:before="220"/>
        <w:ind w:firstLine="540"/>
        <w:jc w:val="both"/>
      </w:pPr>
      <w:r>
        <w:t>2.9. Результаты отбора размещаются на сайте Уполномоченного органа в информационно-телекоммуникационной сети Интернет в течение 3 рабочих дней со дня его принятия такого решения.</w:t>
      </w:r>
    </w:p>
    <w:p w:rsidR="0098452F" w:rsidRDefault="0098452F">
      <w:pPr>
        <w:pStyle w:val="ConsPlusNormal"/>
        <w:jc w:val="both"/>
      </w:pPr>
    </w:p>
    <w:p w:rsidR="0098452F" w:rsidRDefault="0098452F">
      <w:pPr>
        <w:pStyle w:val="ConsPlusTitle"/>
        <w:jc w:val="center"/>
        <w:outlineLvl w:val="1"/>
      </w:pPr>
      <w:r>
        <w:t>3. Условия и порядок предоставления субсидий</w:t>
      </w:r>
    </w:p>
    <w:p w:rsidR="0098452F" w:rsidRDefault="0098452F">
      <w:pPr>
        <w:pStyle w:val="ConsPlusNormal"/>
        <w:jc w:val="both"/>
      </w:pPr>
    </w:p>
    <w:p w:rsidR="0098452F" w:rsidRDefault="0098452F">
      <w:pPr>
        <w:pStyle w:val="ConsPlusNormal"/>
        <w:ind w:firstLine="540"/>
        <w:jc w:val="both"/>
      </w:pPr>
      <w:bookmarkStart w:id="8" w:name="P103"/>
      <w:bookmarkEnd w:id="8"/>
      <w:r>
        <w:t xml:space="preserve">3.1. Для получения субсидии в соответствующем финансовом году получатель субсидии должен соответствовать на 1-е число месяца, предшествующего месяцу, в котором планируется проведение отбора, требованиям, установленным </w:t>
      </w:r>
      <w:hyperlink w:anchor="P67" w:history="1">
        <w:r>
          <w:rPr>
            <w:color w:val="0000FF"/>
          </w:rPr>
          <w:t>пунктами 2.1</w:t>
        </w:r>
      </w:hyperlink>
      <w:r>
        <w:t xml:space="preserve">, </w:t>
      </w:r>
      <w:hyperlink w:anchor="P76" w:history="1">
        <w:r>
          <w:rPr>
            <w:color w:val="0000FF"/>
          </w:rPr>
          <w:t>2.2</w:t>
        </w:r>
      </w:hyperlink>
      <w:r>
        <w:t xml:space="preserve"> и </w:t>
      </w:r>
      <w:hyperlink w:anchor="P77" w:history="1">
        <w:r>
          <w:rPr>
            <w:color w:val="0000FF"/>
          </w:rPr>
          <w:t>2.3</w:t>
        </w:r>
      </w:hyperlink>
      <w:r>
        <w:t xml:space="preserve"> настоящего Порядка, и на заявительной основе представить в Уполномоченный орган в срок, установленный в соответствии с </w:t>
      </w:r>
      <w:hyperlink w:anchor="P83" w:history="1">
        <w:r>
          <w:rPr>
            <w:color w:val="0000FF"/>
          </w:rPr>
          <w:t>пунктом 2.5</w:t>
        </w:r>
      </w:hyperlink>
      <w:r>
        <w:t xml:space="preserve"> настоящего Порядка, следующие документы:</w:t>
      </w:r>
    </w:p>
    <w:p w:rsidR="0098452F" w:rsidRDefault="0098452F">
      <w:pPr>
        <w:pStyle w:val="ConsPlusNormal"/>
        <w:spacing w:before="220"/>
        <w:ind w:firstLine="540"/>
        <w:jc w:val="both"/>
      </w:pPr>
      <w:r>
        <w:t xml:space="preserve">3.1.1. </w:t>
      </w:r>
      <w:hyperlink w:anchor="P201" w:history="1">
        <w:r>
          <w:rPr>
            <w:color w:val="0000FF"/>
          </w:rPr>
          <w:t>Заявку</w:t>
        </w:r>
      </w:hyperlink>
      <w:r>
        <w:t xml:space="preserve"> на предоставление субсидий, оформленную по форме согласно приложению N 1 к настоящему Порядку.</w:t>
      </w:r>
    </w:p>
    <w:p w:rsidR="0098452F" w:rsidRDefault="0098452F">
      <w:pPr>
        <w:pStyle w:val="ConsPlusNormal"/>
        <w:spacing w:before="220"/>
        <w:ind w:firstLine="540"/>
        <w:jc w:val="both"/>
      </w:pPr>
      <w:bookmarkStart w:id="9" w:name="P105"/>
      <w:bookmarkEnd w:id="9"/>
      <w:r>
        <w:t>3.1.2. Заверенные руководителем получателя субсидии копии учредительных документов.</w:t>
      </w:r>
    </w:p>
    <w:p w:rsidR="0098452F" w:rsidRDefault="0098452F">
      <w:pPr>
        <w:pStyle w:val="ConsPlusNormal"/>
        <w:spacing w:before="220"/>
        <w:ind w:firstLine="540"/>
        <w:jc w:val="both"/>
      </w:pPr>
      <w:r>
        <w:t>3.1.3. Справку, подписанную руководителем и/или главным бухгалтером получателя субсидии, подтверждающую, что получатель субсидии не получает из республиканского бюджета бюджетные ассигнования на осуществление образовательной деятельности в соответствии с иными нормативными правовыми актами.</w:t>
      </w:r>
    </w:p>
    <w:p w:rsidR="0098452F" w:rsidRDefault="0098452F">
      <w:pPr>
        <w:pStyle w:val="ConsPlusNormal"/>
        <w:spacing w:before="220"/>
        <w:ind w:firstLine="540"/>
        <w:jc w:val="both"/>
      </w:pPr>
      <w:r>
        <w:t>3.1.4. Справку о количестве обучающихся (воспитанников), получающих образование по общеобразовательным программам, на дату подачи заявки, подписанную руководителем получателя субсидии.</w:t>
      </w:r>
    </w:p>
    <w:p w:rsidR="0098452F" w:rsidRDefault="0098452F">
      <w:pPr>
        <w:pStyle w:val="ConsPlusNormal"/>
        <w:spacing w:before="220"/>
        <w:ind w:firstLine="540"/>
        <w:jc w:val="both"/>
      </w:pPr>
      <w:bookmarkStart w:id="10" w:name="P108"/>
      <w:bookmarkEnd w:id="10"/>
      <w:r>
        <w:t>3.1.5. Выписку из образовательной программы получателя субсидии на соответствующий год, подтверждающую наличие утвержденной образовательной программы.</w:t>
      </w:r>
    </w:p>
    <w:p w:rsidR="0098452F" w:rsidRDefault="0098452F">
      <w:pPr>
        <w:pStyle w:val="ConsPlusNormal"/>
        <w:spacing w:before="220"/>
        <w:ind w:firstLine="540"/>
        <w:jc w:val="both"/>
      </w:pPr>
      <w:bookmarkStart w:id="11" w:name="P109"/>
      <w:bookmarkEnd w:id="11"/>
      <w:r>
        <w:t>3.1.6. Копии заключений психолого-медико-педагогической комиссии на обучающихся (воспитанников) с ограниченными возможностями здоровья.</w:t>
      </w:r>
    </w:p>
    <w:p w:rsidR="0098452F" w:rsidRDefault="0098452F">
      <w:pPr>
        <w:pStyle w:val="ConsPlusNormal"/>
        <w:spacing w:before="220"/>
        <w:ind w:firstLine="540"/>
        <w:jc w:val="both"/>
      </w:pPr>
      <w:r>
        <w:t xml:space="preserve">3.1.7. Справку о численности работников в разрезе должностей на дату подачи заявки, </w:t>
      </w:r>
      <w:r>
        <w:lastRenderedPageBreak/>
        <w:t>подписанную руководителем получателя субсидии.</w:t>
      </w:r>
    </w:p>
    <w:p w:rsidR="0098452F" w:rsidRDefault="0098452F">
      <w:pPr>
        <w:pStyle w:val="ConsPlusNormal"/>
        <w:spacing w:before="220"/>
        <w:ind w:firstLine="540"/>
        <w:jc w:val="both"/>
      </w:pPr>
      <w:r>
        <w:t>3.1.8. Справку с указанием банковских реквизитов для перечисления субсидий.</w:t>
      </w:r>
    </w:p>
    <w:p w:rsidR="0098452F" w:rsidRDefault="0098452F">
      <w:pPr>
        <w:pStyle w:val="ConsPlusNormal"/>
        <w:spacing w:before="220"/>
        <w:ind w:firstLine="540"/>
        <w:jc w:val="both"/>
      </w:pPr>
      <w:r>
        <w:t>3.1.9. Составленное в произвольной форме письменное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органами государственного финансового контроля проверок соблюдения ими условий, целей и порядка предоставления субсидий.</w:t>
      </w:r>
    </w:p>
    <w:p w:rsidR="0098452F" w:rsidRDefault="0098452F">
      <w:pPr>
        <w:pStyle w:val="ConsPlusNormal"/>
        <w:spacing w:before="220"/>
        <w:ind w:firstLine="540"/>
        <w:jc w:val="both"/>
      </w:pPr>
      <w:r>
        <w:t>3.1.10. Получатель субсидии по собственной инициативе вправе представить выписку из Единого государственного реестра юридических лиц и 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 самостоятельно.</w:t>
      </w:r>
    </w:p>
    <w:p w:rsidR="0098452F" w:rsidRDefault="0098452F">
      <w:pPr>
        <w:pStyle w:val="ConsPlusNormal"/>
        <w:spacing w:before="220"/>
        <w:ind w:firstLine="540"/>
        <w:jc w:val="both"/>
      </w:pPr>
      <w:r>
        <w:t xml:space="preserve">3.2. Одновременно с представлением документов, указанных в </w:t>
      </w:r>
      <w:hyperlink w:anchor="P105" w:history="1">
        <w:r>
          <w:rPr>
            <w:color w:val="0000FF"/>
          </w:rPr>
          <w:t>подпунктах 3.1.2</w:t>
        </w:r>
      </w:hyperlink>
      <w:r>
        <w:t xml:space="preserve">, </w:t>
      </w:r>
      <w:hyperlink w:anchor="P108" w:history="1">
        <w:r>
          <w:rPr>
            <w:color w:val="0000FF"/>
          </w:rPr>
          <w:t>3.1.5</w:t>
        </w:r>
      </w:hyperlink>
      <w:r>
        <w:t xml:space="preserve"> и </w:t>
      </w:r>
      <w:hyperlink w:anchor="P109" w:history="1">
        <w:r>
          <w:rPr>
            <w:color w:val="0000FF"/>
          </w:rPr>
          <w:t>3.1.6 пункта 3.1</w:t>
        </w:r>
      </w:hyperlink>
      <w:r>
        <w:t xml:space="preserve"> настоящего Порядка, представляются подлинники, которые после проверки возвращаются.</w:t>
      </w:r>
    </w:p>
    <w:p w:rsidR="0098452F" w:rsidRDefault="0098452F">
      <w:pPr>
        <w:pStyle w:val="ConsPlusNormal"/>
        <w:spacing w:before="220"/>
        <w:ind w:firstLine="540"/>
        <w:jc w:val="both"/>
      </w:pPr>
      <w:bookmarkStart w:id="12" w:name="P115"/>
      <w:bookmarkEnd w:id="12"/>
      <w:r>
        <w:t>3.3. Основаниями для принятия решения об отказе в предоставлении субсидии являются:</w:t>
      </w:r>
    </w:p>
    <w:p w:rsidR="0098452F" w:rsidRDefault="0098452F">
      <w:pPr>
        <w:pStyle w:val="ConsPlusNormal"/>
        <w:spacing w:before="220"/>
        <w:ind w:firstLine="540"/>
        <w:jc w:val="both"/>
      </w:pPr>
      <w:r>
        <w:t xml:space="preserve">3.3.1. Несоответствие получателя субсидии критериям, установленным </w:t>
      </w:r>
      <w:hyperlink w:anchor="P67" w:history="1">
        <w:r>
          <w:rPr>
            <w:color w:val="0000FF"/>
          </w:rPr>
          <w:t>пунктами 2.1</w:t>
        </w:r>
      </w:hyperlink>
      <w:r>
        <w:t xml:space="preserve">, </w:t>
      </w:r>
      <w:hyperlink w:anchor="P76" w:history="1">
        <w:r>
          <w:rPr>
            <w:color w:val="0000FF"/>
          </w:rPr>
          <w:t>2.2</w:t>
        </w:r>
      </w:hyperlink>
      <w:r>
        <w:t xml:space="preserve"> и </w:t>
      </w:r>
      <w:hyperlink w:anchor="P77" w:history="1">
        <w:r>
          <w:rPr>
            <w:color w:val="0000FF"/>
          </w:rPr>
          <w:t>2.3</w:t>
        </w:r>
      </w:hyperlink>
      <w:r>
        <w:t xml:space="preserve"> настоящего Порядка.</w:t>
      </w:r>
    </w:p>
    <w:p w:rsidR="0098452F" w:rsidRDefault="0098452F">
      <w:pPr>
        <w:pStyle w:val="ConsPlusNormal"/>
        <w:spacing w:before="220"/>
        <w:ind w:firstLine="540"/>
        <w:jc w:val="both"/>
      </w:pPr>
      <w:r>
        <w:t xml:space="preserve">3.3.2. Несоответствие представленных получателем субсидии документов требованиям, определенным </w:t>
      </w:r>
      <w:hyperlink w:anchor="P103" w:history="1">
        <w:r>
          <w:rPr>
            <w:color w:val="0000FF"/>
          </w:rPr>
          <w:t>подпунктом 3.1</w:t>
        </w:r>
      </w:hyperlink>
      <w:r>
        <w:t xml:space="preserve"> настоящего Порядка, или непредставление (предоставление не в полном объеме) указанных документов.</w:t>
      </w:r>
    </w:p>
    <w:p w:rsidR="0098452F" w:rsidRDefault="0098452F">
      <w:pPr>
        <w:pStyle w:val="ConsPlusNormal"/>
        <w:spacing w:before="220"/>
        <w:ind w:firstLine="540"/>
        <w:jc w:val="both"/>
      </w:pPr>
      <w:r>
        <w:t>3.3.3. Недостоверность представленной получателем субсидии информации.</w:t>
      </w:r>
    </w:p>
    <w:p w:rsidR="0098452F" w:rsidRDefault="0098452F">
      <w:pPr>
        <w:pStyle w:val="ConsPlusNormal"/>
        <w:spacing w:before="220"/>
        <w:ind w:firstLine="540"/>
        <w:jc w:val="both"/>
      </w:pPr>
      <w:r>
        <w:t>3.3.4. Недостаточность (отсутствие) бюджетных ассигнований на предоставление субсидии в соответствующем финансовом году.</w:t>
      </w:r>
    </w:p>
    <w:p w:rsidR="0098452F" w:rsidRDefault="0098452F">
      <w:pPr>
        <w:pStyle w:val="ConsPlusNormal"/>
        <w:spacing w:before="220"/>
        <w:ind w:firstLine="540"/>
        <w:jc w:val="both"/>
      </w:pPr>
      <w:r>
        <w:t xml:space="preserve">3.4. Расчет объема субсидии производится в соответствии с </w:t>
      </w:r>
      <w:hyperlink w:anchor="P292" w:history="1">
        <w:r>
          <w:rPr>
            <w:color w:val="0000FF"/>
          </w:rPr>
          <w:t>Методикой</w:t>
        </w:r>
      </w:hyperlink>
      <w:r>
        <w:t xml:space="preserve"> расчета субсидий, предоставляемых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согласно приложению N 2 к настоящему Порядку.</w:t>
      </w:r>
    </w:p>
    <w:p w:rsidR="0098452F" w:rsidRDefault="0098452F">
      <w:pPr>
        <w:pStyle w:val="ConsPlusNormal"/>
        <w:spacing w:before="220"/>
        <w:ind w:firstLine="540"/>
        <w:jc w:val="both"/>
      </w:pPr>
      <w:r>
        <w:t>3.5. Предоставление субсидии осуществляется на основании соглашения, заключаемого между Уполномоченным органом и получателем субсидии (далее - соглашение), оформляемого в соответствии с типовой формой соглашения, утвержденной Министерством финансов Республики Бурятия.</w:t>
      </w:r>
    </w:p>
    <w:p w:rsidR="0098452F" w:rsidRDefault="0098452F">
      <w:pPr>
        <w:pStyle w:val="ConsPlusNormal"/>
        <w:spacing w:before="220"/>
        <w:ind w:firstLine="540"/>
        <w:jc w:val="both"/>
      </w:pPr>
      <w:bookmarkStart w:id="13" w:name="P122"/>
      <w:bookmarkEnd w:id="13"/>
      <w:r>
        <w:t>3.6. Соглашение между Уполномоченным органом и получателем субсидии заключается в течение 10 рабочих дней со дня размещения на сайте Уполномоченного органа в информационно-телекоммуникационной сети Интернет результатов отбора.</w:t>
      </w:r>
    </w:p>
    <w:p w:rsidR="0098452F" w:rsidRDefault="0098452F">
      <w:pPr>
        <w:pStyle w:val="ConsPlusNormal"/>
        <w:spacing w:before="220"/>
        <w:ind w:firstLine="540"/>
        <w:jc w:val="both"/>
      </w:pPr>
      <w:r>
        <w:t>В соглашении должны быть предусмотрены:</w:t>
      </w:r>
    </w:p>
    <w:p w:rsidR="0098452F" w:rsidRDefault="0098452F">
      <w:pPr>
        <w:pStyle w:val="ConsPlusNormal"/>
        <w:spacing w:before="220"/>
        <w:ind w:firstLine="540"/>
        <w:jc w:val="both"/>
      </w:pPr>
      <w:r>
        <w:t xml:space="preserve">- условия о направлении расходов, источником финансового обеспечения которых является </w:t>
      </w:r>
      <w:r>
        <w:lastRenderedPageBreak/>
        <w:t>субсидия;</w:t>
      </w:r>
    </w:p>
    <w:p w:rsidR="0098452F" w:rsidRDefault="0098452F">
      <w:pPr>
        <w:pStyle w:val="ConsPlusNormal"/>
        <w:spacing w:before="220"/>
        <w:ind w:firstLine="540"/>
        <w:jc w:val="both"/>
      </w:pPr>
      <w:r>
        <w:t>- порядок и сроки отчетности об использовании субсидии, ответственность сторон;</w:t>
      </w:r>
    </w:p>
    <w:p w:rsidR="0098452F" w:rsidRDefault="0098452F">
      <w:pPr>
        <w:pStyle w:val="ConsPlusNormal"/>
        <w:spacing w:before="220"/>
        <w:ind w:firstLine="540"/>
        <w:jc w:val="both"/>
      </w:pPr>
      <w: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98452F" w:rsidRDefault="0098452F">
      <w:pPr>
        <w:pStyle w:val="ConsPlusNormal"/>
        <w:spacing w:before="220"/>
        <w:ind w:firstLine="540"/>
        <w:jc w:val="both"/>
      </w:pPr>
      <w:r>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Уполномоченным органом по согласованию с Министерством финансов Республики Бурятия решения о наличии потребности в указанных средствах;</w:t>
      </w:r>
    </w:p>
    <w:p w:rsidR="0098452F" w:rsidRDefault="0098452F">
      <w:pPr>
        <w:pStyle w:val="ConsPlusNormal"/>
        <w:spacing w:before="220"/>
        <w:ind w:firstLine="540"/>
        <w:jc w:val="both"/>
      </w:pPr>
      <w:r>
        <w:t>- порядок возврата субсидии в случае нарушения условий предоставления или неиспользования в установленные сроки;</w:t>
      </w:r>
    </w:p>
    <w:p w:rsidR="0098452F" w:rsidRDefault="0098452F">
      <w:pPr>
        <w:pStyle w:val="ConsPlusNormal"/>
        <w:spacing w:before="220"/>
        <w:ind w:firstLine="540"/>
        <w:jc w:val="both"/>
      </w:pPr>
      <w:r>
        <w:t>- срок и форма представления получателем субсидии отчетности о достижении показателей результативности;</w:t>
      </w:r>
    </w:p>
    <w:p w:rsidR="0098452F" w:rsidRDefault="0098452F">
      <w:pPr>
        <w:pStyle w:val="ConsPlusNormal"/>
        <w:spacing w:before="220"/>
        <w:ind w:firstLine="540"/>
        <w:jc w:val="both"/>
      </w:pPr>
      <w:r>
        <w:t>- условие о наличии письменного согласия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Уполномоченным органом и органами государственного финансового контроля проверок соблюдения ими условий, целей и порядка предоставления субсидий;</w:t>
      </w:r>
    </w:p>
    <w:p w:rsidR="0098452F" w:rsidRDefault="0098452F">
      <w:pPr>
        <w:pStyle w:val="ConsPlusNormal"/>
        <w:spacing w:before="220"/>
        <w:ind w:firstLine="540"/>
        <w:jc w:val="both"/>
      </w:pPr>
      <w:r>
        <w:t>- условие о заключении дополнительного соглашения к соглашению и о расторжении соглашения.</w:t>
      </w:r>
    </w:p>
    <w:p w:rsidR="0098452F" w:rsidRDefault="0098452F">
      <w:pPr>
        <w:pStyle w:val="ConsPlusNormal"/>
        <w:spacing w:before="220"/>
        <w:ind w:firstLine="540"/>
        <w:jc w:val="both"/>
      </w:pPr>
      <w:bookmarkStart w:id="14" w:name="P132"/>
      <w:bookmarkEnd w:id="14"/>
      <w:r>
        <w:t>3.7. Уполномоченный орган осуществляет оценку эффективности использования и соблюдения условий предоставления субсидий исходя из достижения установленного соглашением значения показателя результативности использования субсидии - среднесписочная численность обучающихся (воспитанников) в соответствующем финансовом году.</w:t>
      </w:r>
    </w:p>
    <w:p w:rsidR="0098452F" w:rsidRDefault="0098452F">
      <w:pPr>
        <w:pStyle w:val="ConsPlusNormal"/>
        <w:spacing w:before="220"/>
        <w:ind w:firstLine="540"/>
        <w:jc w:val="both"/>
      </w:pPr>
      <w:bookmarkStart w:id="15" w:name="P133"/>
      <w:bookmarkEnd w:id="15"/>
      <w:r>
        <w:t>3.8. Уполномоченный орган ежеквартально не позднее 10-го рабочего дня первого месяца квартала в объеме, установленном в соответствии с графиками перечисления, утвержденными в соглашениях, осуществляет перечисление субсидий на указанные в соглашениях расчетные счета получателей субсидий, открытые в кредитных организациях.</w:t>
      </w:r>
    </w:p>
    <w:p w:rsidR="0098452F" w:rsidRDefault="0098452F">
      <w:pPr>
        <w:pStyle w:val="ConsPlusNormal"/>
        <w:spacing w:before="220"/>
        <w:ind w:firstLine="540"/>
        <w:jc w:val="both"/>
      </w:pPr>
      <w:r>
        <w:t>3.9. Основаниями для расторжения в одностороннем порядке соглашения на предоставление субсидии являются:</w:t>
      </w:r>
    </w:p>
    <w:p w:rsidR="0098452F" w:rsidRDefault="0098452F">
      <w:pPr>
        <w:pStyle w:val="ConsPlusNormal"/>
        <w:spacing w:before="220"/>
        <w:ind w:firstLine="540"/>
        <w:jc w:val="both"/>
      </w:pPr>
      <w:r>
        <w:t>3.9.1. Нецелевое использование субсидии.</w:t>
      </w:r>
    </w:p>
    <w:p w:rsidR="0098452F" w:rsidRDefault="0098452F">
      <w:pPr>
        <w:pStyle w:val="ConsPlusNormal"/>
        <w:spacing w:before="220"/>
        <w:ind w:firstLine="540"/>
        <w:jc w:val="both"/>
      </w:pPr>
      <w:r>
        <w:t>3.9.2. Реорганизация получателя субсидии.</w:t>
      </w:r>
    </w:p>
    <w:p w:rsidR="0098452F" w:rsidRDefault="0098452F">
      <w:pPr>
        <w:pStyle w:val="ConsPlusNormal"/>
        <w:spacing w:before="220"/>
        <w:ind w:firstLine="540"/>
        <w:jc w:val="both"/>
      </w:pPr>
      <w:r>
        <w:t>3.9.3. Ликвидация получателя субсидии.</w:t>
      </w:r>
    </w:p>
    <w:p w:rsidR="0098452F" w:rsidRDefault="0098452F">
      <w:pPr>
        <w:pStyle w:val="ConsPlusNormal"/>
        <w:spacing w:before="220"/>
        <w:ind w:firstLine="540"/>
        <w:jc w:val="both"/>
      </w:pPr>
      <w:r>
        <w:t xml:space="preserve">3.9.4. Отказ получателя субсидии подписать дополнительное соглашение в случае </w:t>
      </w:r>
      <w:r>
        <w:lastRenderedPageBreak/>
        <w:t>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98452F" w:rsidRDefault="0098452F">
      <w:pPr>
        <w:pStyle w:val="ConsPlusNormal"/>
        <w:spacing w:before="220"/>
        <w:ind w:firstLine="540"/>
        <w:jc w:val="both"/>
      </w:pPr>
      <w:r>
        <w:t>3.9.5. Окончание срока действия лицензии на ведение образовательной деятельности.</w:t>
      </w:r>
    </w:p>
    <w:p w:rsidR="0098452F" w:rsidRDefault="0098452F">
      <w:pPr>
        <w:pStyle w:val="ConsPlusNormal"/>
        <w:spacing w:before="220"/>
        <w:ind w:firstLine="540"/>
        <w:jc w:val="both"/>
      </w:pPr>
      <w:r>
        <w:t>3.9.6. Окончание срока действия свидетельства о государственной аккредитации.</w:t>
      </w:r>
    </w:p>
    <w:p w:rsidR="0098452F" w:rsidRDefault="0098452F">
      <w:pPr>
        <w:pStyle w:val="ConsPlusNormal"/>
        <w:spacing w:before="220"/>
        <w:ind w:firstLine="540"/>
        <w:jc w:val="both"/>
      </w:pPr>
      <w:r>
        <w:t xml:space="preserve">3.10. Получатель субсидии в случае изменения численности обучающихся (воспитанников) представляет в Уполномоченный орган не позднее 10 числа первого месяца квартала </w:t>
      </w:r>
      <w:hyperlink w:anchor="P201" w:history="1">
        <w:r>
          <w:rPr>
            <w:color w:val="0000FF"/>
          </w:rPr>
          <w:t>заявку</w:t>
        </w:r>
      </w:hyperlink>
      <w:r>
        <w:t>, оформленную по форме согласно приложению N 1 к настоящему Порядку, о необходимости изменения размера субсидии с уточнением численности обучающихся (воспитанников) с приложением документов, подтверждающих изменение численности обучающихся (воспитанников).</w:t>
      </w:r>
    </w:p>
    <w:p w:rsidR="0098452F" w:rsidRDefault="0098452F">
      <w:pPr>
        <w:pStyle w:val="ConsPlusNormal"/>
        <w:spacing w:before="220"/>
        <w:ind w:firstLine="540"/>
        <w:jc w:val="both"/>
      </w:pPr>
      <w:r>
        <w:t>3.11. Уполномоченный орган в течение 5 рабочих дней со дня представления заявки о необходимости изменения размера субсидии и документов, подтверждающих изменение численности обучающихся (воспитанников), рассматривает данные документы, осуществляет перерасчет размера субсидии получателю субсидии.</w:t>
      </w:r>
    </w:p>
    <w:p w:rsidR="0098452F" w:rsidRDefault="0098452F">
      <w:pPr>
        <w:pStyle w:val="ConsPlusNormal"/>
        <w:spacing w:before="220"/>
        <w:ind w:firstLine="540"/>
        <w:jc w:val="both"/>
      </w:pPr>
      <w:bookmarkStart w:id="16" w:name="P143"/>
      <w:bookmarkEnd w:id="16"/>
      <w:r>
        <w:t>3.12. Уполномоченный орган в течение 2 рабочих дней со дня осуществления перерасчета размера субсидии направляет получателю субсидии уведомление о перерасчете размера субсидии по адресу электронной почты, указанному в заявке.</w:t>
      </w:r>
    </w:p>
    <w:p w:rsidR="0098452F" w:rsidRDefault="0098452F">
      <w:pPr>
        <w:pStyle w:val="ConsPlusNormal"/>
        <w:spacing w:before="220"/>
        <w:ind w:firstLine="540"/>
        <w:jc w:val="both"/>
      </w:pPr>
      <w:bookmarkStart w:id="17" w:name="P144"/>
      <w:bookmarkEnd w:id="17"/>
      <w:r>
        <w:t>3.13. В течение 10 рабочих дней со дня уведомления получателя субсидии о перерасчете размера субсидии между Уполномоченным органом и получателем субсидии заключается дополнительное соглашение к соглашению.</w:t>
      </w:r>
    </w:p>
    <w:p w:rsidR="0098452F" w:rsidRDefault="0098452F">
      <w:pPr>
        <w:pStyle w:val="ConsPlusNormal"/>
        <w:spacing w:before="220"/>
        <w:ind w:firstLine="540"/>
        <w:jc w:val="both"/>
      </w:pPr>
      <w:r>
        <w:t>3.14. Уполномоченный орган принимает решение об отказе в перерасчете размера субсидии получателю субсидии в случае, если:</w:t>
      </w:r>
    </w:p>
    <w:p w:rsidR="0098452F" w:rsidRDefault="0098452F">
      <w:pPr>
        <w:pStyle w:val="ConsPlusNormal"/>
        <w:spacing w:before="220"/>
        <w:ind w:firstLine="540"/>
        <w:jc w:val="both"/>
      </w:pPr>
      <w:r>
        <w:t>3.14.1. Представленные в заявке получателя субсидии документы не подтверждают изменение численности обучающихся (воспитанников), влекущее изменение размера субсидии.</w:t>
      </w:r>
    </w:p>
    <w:p w:rsidR="0098452F" w:rsidRDefault="0098452F">
      <w:pPr>
        <w:pStyle w:val="ConsPlusNormal"/>
        <w:spacing w:before="220"/>
        <w:ind w:firstLine="540"/>
        <w:jc w:val="both"/>
      </w:pPr>
      <w:r>
        <w:t>3.14.2. Недостаточно бюджетных ассигнований на предоставление субсидии в соответствующем финансовом году.</w:t>
      </w:r>
    </w:p>
    <w:p w:rsidR="0098452F" w:rsidRDefault="0098452F">
      <w:pPr>
        <w:pStyle w:val="ConsPlusNormal"/>
        <w:spacing w:before="220"/>
        <w:ind w:firstLine="540"/>
        <w:jc w:val="both"/>
      </w:pPr>
      <w:r>
        <w:t>3.15. Уведомление о принятии решения об отказе в перерасчете размера субсидии с указанием причины отказа направляется Уполномоченным органом получателю субсидии в течение 2 рабочих дней с момента его принятия по адресу электронной почты, указанному в заявке.</w:t>
      </w:r>
    </w:p>
    <w:p w:rsidR="0098452F" w:rsidRDefault="0098452F">
      <w:pPr>
        <w:pStyle w:val="ConsPlusNormal"/>
        <w:spacing w:before="220"/>
        <w:ind w:firstLine="540"/>
        <w:jc w:val="both"/>
      </w:pPr>
      <w:r>
        <w:t xml:space="preserve">3.16. В случае уменьшения Уполномоченному органу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между Уполномоченным органом и получателем субсидии в сроки, установленные </w:t>
      </w:r>
      <w:hyperlink w:anchor="P143" w:history="1">
        <w:r>
          <w:rPr>
            <w:color w:val="0000FF"/>
          </w:rPr>
          <w:t>пунктами 3.12</w:t>
        </w:r>
      </w:hyperlink>
      <w:r>
        <w:t xml:space="preserve"> и </w:t>
      </w:r>
      <w:hyperlink w:anchor="P144" w:history="1">
        <w:r>
          <w:rPr>
            <w:color w:val="0000FF"/>
          </w:rPr>
          <w:t>3.13</w:t>
        </w:r>
      </w:hyperlink>
      <w:r>
        <w:t xml:space="preserve"> настоящего Порядка, заключается дополнительное соглашение к соглашению.</w:t>
      </w:r>
    </w:p>
    <w:p w:rsidR="0098452F" w:rsidRDefault="0098452F">
      <w:pPr>
        <w:pStyle w:val="ConsPlusNormal"/>
        <w:jc w:val="both"/>
      </w:pPr>
    </w:p>
    <w:p w:rsidR="0098452F" w:rsidRDefault="0098452F">
      <w:pPr>
        <w:pStyle w:val="ConsPlusTitle"/>
        <w:jc w:val="center"/>
        <w:outlineLvl w:val="1"/>
      </w:pPr>
      <w:r>
        <w:t>4. Требования к отчетности</w:t>
      </w:r>
    </w:p>
    <w:p w:rsidR="0098452F" w:rsidRDefault="0098452F">
      <w:pPr>
        <w:pStyle w:val="ConsPlusNormal"/>
        <w:jc w:val="both"/>
      </w:pPr>
    </w:p>
    <w:p w:rsidR="0098452F" w:rsidRDefault="0098452F">
      <w:pPr>
        <w:pStyle w:val="ConsPlusNormal"/>
        <w:ind w:firstLine="540"/>
        <w:jc w:val="both"/>
      </w:pPr>
      <w:bookmarkStart w:id="18" w:name="P153"/>
      <w:bookmarkEnd w:id="18"/>
      <w:r>
        <w:t xml:space="preserve">4.1. Получатель субсидии обязан ежеквартально до 15 числа месяца, следующего за отчетным кварталом, представлять в Уполномоченный орган </w:t>
      </w:r>
      <w:hyperlink w:anchor="P428" w:history="1">
        <w:r>
          <w:rPr>
            <w:color w:val="0000FF"/>
          </w:rPr>
          <w:t>отчет</w:t>
        </w:r>
      </w:hyperlink>
      <w:r>
        <w:t xml:space="preserve"> о расходовании субсидии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оформленный согласно приложению N 3 к </w:t>
      </w:r>
      <w:r>
        <w:lastRenderedPageBreak/>
        <w:t>настоящему Порядку.</w:t>
      </w:r>
    </w:p>
    <w:p w:rsidR="0098452F" w:rsidRDefault="0098452F">
      <w:pPr>
        <w:pStyle w:val="ConsPlusNormal"/>
        <w:spacing w:before="220"/>
        <w:ind w:firstLine="540"/>
        <w:jc w:val="both"/>
      </w:pPr>
      <w:r>
        <w:t xml:space="preserve">4.2. Одновременно с отчетом, указанным в </w:t>
      </w:r>
      <w:hyperlink w:anchor="P153" w:history="1">
        <w:r>
          <w:rPr>
            <w:color w:val="0000FF"/>
          </w:rPr>
          <w:t>пункте 4.1</w:t>
        </w:r>
      </w:hyperlink>
      <w:r>
        <w:t xml:space="preserve"> настоящего Порядка, получатель субсидии представляет заверенные копии документов, подтверждающих факт расходования средств (штатное расписание, табель учета рабочего времени, расходные кассовые ордера, платежные поручения, кассовые чеки, квитанции, табель учета ежедневной посещаемости детей).</w:t>
      </w:r>
    </w:p>
    <w:p w:rsidR="0098452F" w:rsidRDefault="0098452F">
      <w:pPr>
        <w:pStyle w:val="ConsPlusNormal"/>
        <w:spacing w:before="220"/>
        <w:ind w:firstLine="540"/>
        <w:jc w:val="both"/>
      </w:pPr>
      <w:r>
        <w:t xml:space="preserve">4.3. В случае непредставления получателем субсидии отчета в срок, установленный </w:t>
      </w:r>
      <w:hyperlink w:anchor="P153" w:history="1">
        <w:r>
          <w:rPr>
            <w:color w:val="0000FF"/>
          </w:rPr>
          <w:t>пунктом 4.1</w:t>
        </w:r>
      </w:hyperlink>
      <w:r>
        <w:t xml:space="preserve"> настоящего Порядка, Уполномоченный орган имеет право приостановить предоставление субсидии получателю субсидии.</w:t>
      </w:r>
    </w:p>
    <w:p w:rsidR="0098452F" w:rsidRDefault="0098452F">
      <w:pPr>
        <w:pStyle w:val="ConsPlusNormal"/>
        <w:spacing w:before="220"/>
        <w:ind w:firstLine="540"/>
        <w:jc w:val="both"/>
      </w:pPr>
      <w:r>
        <w:t>4.4. Решение о приостановлении предоставления субсидии получателю субсидии принимается Уполномоченным органом в течение 5 рабочих дней со дня истечения срока представления отчета.</w:t>
      </w:r>
    </w:p>
    <w:p w:rsidR="0098452F" w:rsidRDefault="0098452F">
      <w:pPr>
        <w:pStyle w:val="ConsPlusNormal"/>
        <w:spacing w:before="220"/>
        <w:ind w:firstLine="540"/>
        <w:jc w:val="both"/>
      </w:pPr>
      <w:r>
        <w:t>4.5. Уведомление о принятии решения о приостановлении предоставления субсидии направляется Уполномоченным органом получателю субсидии в течение 2 рабочих дней с момента его принятия по адресу электронной почты, указанному в заявке.</w:t>
      </w:r>
    </w:p>
    <w:p w:rsidR="0098452F" w:rsidRDefault="0098452F">
      <w:pPr>
        <w:pStyle w:val="ConsPlusNormal"/>
        <w:spacing w:before="220"/>
        <w:ind w:firstLine="540"/>
        <w:jc w:val="both"/>
      </w:pPr>
      <w:r>
        <w:t xml:space="preserve">4.6. Решение о возобновлении предоставления субсидии получателю субсидии принимается Уполномоченным органом в течение 5 рабочих дней со дня получения отчета, непредставление которого в соответствии с </w:t>
      </w:r>
      <w:hyperlink w:anchor="P153" w:history="1">
        <w:r>
          <w:rPr>
            <w:color w:val="0000FF"/>
          </w:rPr>
          <w:t>пунктом 4.1</w:t>
        </w:r>
      </w:hyperlink>
      <w:r>
        <w:t xml:space="preserve"> настоящего Порядка послужило основанием для принятия решения о приостановлении предоставления субсидии.</w:t>
      </w:r>
    </w:p>
    <w:p w:rsidR="0098452F" w:rsidRDefault="0098452F">
      <w:pPr>
        <w:pStyle w:val="ConsPlusNormal"/>
        <w:spacing w:before="220"/>
        <w:ind w:firstLine="540"/>
        <w:jc w:val="both"/>
      </w:pPr>
      <w:r>
        <w:t>4.7. Предоставление субсидии получателю субсидии возобновляется Уполномоченным органом с первого числа отчетного месяца, за который представлен отчет, начиная с месяца, в котором было приостановлено предоставление субсидии.</w:t>
      </w:r>
    </w:p>
    <w:p w:rsidR="0098452F" w:rsidRDefault="0098452F">
      <w:pPr>
        <w:pStyle w:val="ConsPlusNormal"/>
        <w:spacing w:before="220"/>
        <w:ind w:firstLine="540"/>
        <w:jc w:val="both"/>
      </w:pPr>
      <w:r>
        <w:t>4.8. Уведомление о принятии решения о возобновлении предоставления субсидии направляется Уполномоченным органом получателю субсидии в течение 2 рабочих дней с момента его принятия по адресу электронной почты, указанному в заявке.</w:t>
      </w:r>
    </w:p>
    <w:p w:rsidR="0098452F" w:rsidRDefault="0098452F">
      <w:pPr>
        <w:pStyle w:val="ConsPlusNormal"/>
        <w:jc w:val="both"/>
      </w:pPr>
    </w:p>
    <w:p w:rsidR="0098452F" w:rsidRDefault="0098452F">
      <w:pPr>
        <w:pStyle w:val="ConsPlusTitle"/>
        <w:jc w:val="center"/>
        <w:outlineLvl w:val="1"/>
      </w:pPr>
      <w:r>
        <w:t>5. Требования об осуществлении контроля за соблюдением</w:t>
      </w:r>
    </w:p>
    <w:p w:rsidR="0098452F" w:rsidRDefault="0098452F">
      <w:pPr>
        <w:pStyle w:val="ConsPlusTitle"/>
        <w:jc w:val="center"/>
      </w:pPr>
      <w:r>
        <w:t>условий, целей и порядка предоставления субсидий</w:t>
      </w:r>
    </w:p>
    <w:p w:rsidR="0098452F" w:rsidRDefault="0098452F">
      <w:pPr>
        <w:pStyle w:val="ConsPlusTitle"/>
        <w:jc w:val="center"/>
      </w:pPr>
      <w:r>
        <w:t>и ответственность за их нарушение</w:t>
      </w:r>
    </w:p>
    <w:p w:rsidR="0098452F" w:rsidRDefault="0098452F">
      <w:pPr>
        <w:pStyle w:val="ConsPlusNormal"/>
        <w:jc w:val="both"/>
      </w:pPr>
    </w:p>
    <w:p w:rsidR="0098452F" w:rsidRDefault="0098452F">
      <w:pPr>
        <w:pStyle w:val="ConsPlusNormal"/>
        <w:ind w:firstLine="540"/>
        <w:jc w:val="both"/>
      </w:pPr>
      <w:r>
        <w:t>5.1. Получатели субсидии несут ответственность за целевое использование субсидии и достоверность представленных сведений в соответствии с законодательством Российской Федерации.</w:t>
      </w:r>
    </w:p>
    <w:p w:rsidR="0098452F" w:rsidRDefault="0098452F">
      <w:pPr>
        <w:pStyle w:val="ConsPlusNormal"/>
        <w:spacing w:before="220"/>
        <w:ind w:firstLine="540"/>
        <w:jc w:val="both"/>
      </w:pPr>
      <w:r>
        <w:t>5.2. Уполномоченным органом, органом государственного финансового контроля проводится обязательная проверка соблюдения получателем, а также лицами, являющимися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условий, целей и порядка предоставления субсидии.</w:t>
      </w:r>
    </w:p>
    <w:p w:rsidR="0098452F" w:rsidRDefault="0098452F">
      <w:pPr>
        <w:pStyle w:val="ConsPlusNormal"/>
        <w:spacing w:before="220"/>
        <w:ind w:firstLine="540"/>
        <w:jc w:val="both"/>
      </w:pPr>
      <w:r>
        <w:t xml:space="preserve">5.3. В случае установления факта несоблюдения условий, установленных при предоставлении субсидии, установления факта представления получателем субсидии не соответствующих действительности сведений, содержащихся в представленных документах, установления факта нецелевого использования полученных субсидий, установления факта </w:t>
      </w:r>
      <w:proofErr w:type="spellStart"/>
      <w:r>
        <w:t>недостижения</w:t>
      </w:r>
      <w:proofErr w:type="spellEnd"/>
      <w:r>
        <w:t xml:space="preserve"> показателей результативности использования субсидий, установленных в соглашении, Уполномоченный орган направляет получателю субсидии по адресу электронной почты, указанному в заявке, в течение 5 рабочих дней с момента выявления вышеуказанного факта письменное уведомление о возврате в течение 10 рабочих дней перечисленных сумм субсидии в доход республиканского бюджета в объеме, определенном соглашением.</w:t>
      </w:r>
    </w:p>
    <w:p w:rsidR="0098452F" w:rsidRDefault="0098452F">
      <w:pPr>
        <w:pStyle w:val="ConsPlusNormal"/>
        <w:spacing w:before="220"/>
        <w:ind w:firstLine="540"/>
        <w:jc w:val="both"/>
      </w:pPr>
      <w:r>
        <w:lastRenderedPageBreak/>
        <w:t>5.4. Получатель субсидии в течение 10 рабочих дней с момента получения уведомления, указанного в пункте 3.17 настоящего Порядка, обязан произвести возврат в доход республиканского бюджета полученную сумму субсидии, указанную в уведомлении, в полном объеме.</w:t>
      </w:r>
    </w:p>
    <w:p w:rsidR="0098452F" w:rsidRDefault="0098452F">
      <w:pPr>
        <w:pStyle w:val="ConsPlusNormal"/>
        <w:spacing w:before="220"/>
        <w:ind w:firstLine="540"/>
        <w:jc w:val="both"/>
      </w:pPr>
      <w:r>
        <w:t xml:space="preserve">5.5. В случае </w:t>
      </w:r>
      <w:proofErr w:type="spellStart"/>
      <w:r>
        <w:t>недостижения</w:t>
      </w:r>
      <w:proofErr w:type="spellEnd"/>
      <w:r>
        <w:t xml:space="preserve"> получателем субсидии по результатам отчетного финансового года показателя эффективности предоставления субсидии, установленного в </w:t>
      </w:r>
      <w:hyperlink w:anchor="P132" w:history="1">
        <w:r>
          <w:rPr>
            <w:color w:val="0000FF"/>
          </w:rPr>
          <w:t>пункте 3.7</w:t>
        </w:r>
      </w:hyperlink>
      <w:r>
        <w:t xml:space="preserve"> настоящего Порядка, денежные средства подлежат возврату в доход республиканского бюджета не позднее 1 июня года, следующего за годом предоставления субсидии, размер которых определяется по формуле:</w:t>
      </w:r>
    </w:p>
    <w:p w:rsidR="0098452F" w:rsidRDefault="0098452F">
      <w:pPr>
        <w:pStyle w:val="ConsPlusNormal"/>
        <w:jc w:val="both"/>
      </w:pPr>
    </w:p>
    <w:p w:rsidR="0098452F" w:rsidRDefault="0098452F">
      <w:pPr>
        <w:pStyle w:val="ConsPlusNormal"/>
        <w:jc w:val="center"/>
      </w:pPr>
      <w:r>
        <w:t>A = (1 - d / D) x V, где:</w:t>
      </w:r>
    </w:p>
    <w:p w:rsidR="0098452F" w:rsidRDefault="0098452F">
      <w:pPr>
        <w:pStyle w:val="ConsPlusNormal"/>
        <w:jc w:val="both"/>
      </w:pPr>
    </w:p>
    <w:p w:rsidR="0098452F" w:rsidRDefault="0098452F">
      <w:pPr>
        <w:pStyle w:val="ConsPlusNormal"/>
        <w:ind w:firstLine="540"/>
        <w:jc w:val="both"/>
      </w:pPr>
      <w:r>
        <w:t>A - размер денежных средств, подлежащих возврату;</w:t>
      </w:r>
    </w:p>
    <w:p w:rsidR="0098452F" w:rsidRDefault="0098452F">
      <w:pPr>
        <w:pStyle w:val="ConsPlusNormal"/>
        <w:spacing w:before="220"/>
        <w:ind w:firstLine="540"/>
        <w:jc w:val="both"/>
      </w:pPr>
      <w:r>
        <w:t>d - достигнутый показатель эффективности предоставления субсидии;</w:t>
      </w:r>
    </w:p>
    <w:p w:rsidR="0098452F" w:rsidRDefault="0098452F">
      <w:pPr>
        <w:pStyle w:val="ConsPlusNormal"/>
        <w:spacing w:before="220"/>
        <w:ind w:firstLine="540"/>
        <w:jc w:val="both"/>
      </w:pPr>
      <w:r>
        <w:t xml:space="preserve">D - плановые показатели эффективности предоставления субсидии, предусмотренные </w:t>
      </w:r>
      <w:hyperlink w:anchor="P132" w:history="1">
        <w:r>
          <w:rPr>
            <w:color w:val="0000FF"/>
          </w:rPr>
          <w:t>пунктом 3.7</w:t>
        </w:r>
      </w:hyperlink>
      <w:r>
        <w:t xml:space="preserve"> настоящего Порядка;</w:t>
      </w:r>
    </w:p>
    <w:p w:rsidR="0098452F" w:rsidRDefault="0098452F">
      <w:pPr>
        <w:pStyle w:val="ConsPlusNormal"/>
        <w:spacing w:before="220"/>
        <w:ind w:firstLine="540"/>
        <w:jc w:val="both"/>
      </w:pPr>
      <w:r>
        <w:t>V - размер средств республиканского бюджета, израсходованных получателем субсидии (рублей).</w:t>
      </w:r>
    </w:p>
    <w:p w:rsidR="0098452F" w:rsidRDefault="0098452F">
      <w:pPr>
        <w:pStyle w:val="ConsPlusNormal"/>
        <w:spacing w:before="220"/>
        <w:ind w:firstLine="540"/>
        <w:jc w:val="both"/>
      </w:pPr>
      <w:r>
        <w:t>5.6. В течение пяти рабочих дней с даты принятия решения о возврате предоставленной субсидии в республиканский бюджет получателю субсидии направляется требование о возврате субсидии, содержащее сведения о сумме, сроках, кодах бюджетной классификации Российской Федерации, по которым должен быть осуществлен возврат субсидии, реквизитах банковского счета, на который должны быть перечислены средства (далее - требование).</w:t>
      </w:r>
    </w:p>
    <w:p w:rsidR="0098452F" w:rsidRDefault="0098452F">
      <w:pPr>
        <w:pStyle w:val="ConsPlusNormal"/>
        <w:spacing w:before="220"/>
        <w:ind w:firstLine="540"/>
        <w:jc w:val="both"/>
      </w:pPr>
      <w:r>
        <w:t>5.7. Получатель субсидии обязан осуществить возврат субсидии в течение 10 рабочих дней со дня получения требования.</w:t>
      </w:r>
    </w:p>
    <w:p w:rsidR="0098452F" w:rsidRDefault="0098452F">
      <w:pPr>
        <w:pStyle w:val="ConsPlusNormal"/>
        <w:spacing w:before="220"/>
        <w:ind w:firstLine="540"/>
        <w:jc w:val="both"/>
      </w:pPr>
      <w:r>
        <w:t>5.8. Остаток субсидии, не использованный в отчетном финансовом году, подлежит возврату в республиканский бюджет получателем субсидии в течение первых 15 рабочих дней текущего финансового года в случаях, предусмотренных соглашением о предоставлении субсидии.</w:t>
      </w:r>
    </w:p>
    <w:p w:rsidR="0098452F" w:rsidRDefault="0098452F">
      <w:pPr>
        <w:pStyle w:val="ConsPlusNormal"/>
        <w:spacing w:before="220"/>
        <w:ind w:firstLine="540"/>
        <w:jc w:val="both"/>
      </w:pPr>
      <w:r>
        <w:t>5.9. В случае невозврата субсидии в указанные сроки сумма, израсходованная с нарушением условий ее предоставления, остаток субсидии, не использованный в отчетном финансовом году, подлежат взысканию в порядке, установленном законодательством Российской Федерации.</w:t>
      </w: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right"/>
        <w:outlineLvl w:val="1"/>
      </w:pPr>
      <w:r>
        <w:t>Приложение N 1</w:t>
      </w:r>
    </w:p>
    <w:p w:rsidR="0098452F" w:rsidRDefault="0098452F">
      <w:pPr>
        <w:pStyle w:val="ConsPlusNormal"/>
        <w:jc w:val="right"/>
      </w:pPr>
      <w:r>
        <w:t>к Порядку предоставления</w:t>
      </w:r>
    </w:p>
    <w:p w:rsidR="0098452F" w:rsidRDefault="0098452F">
      <w:pPr>
        <w:pStyle w:val="ConsPlusNormal"/>
        <w:jc w:val="right"/>
      </w:pPr>
      <w:r>
        <w:t>субсидий из республиканского</w:t>
      </w:r>
    </w:p>
    <w:p w:rsidR="0098452F" w:rsidRDefault="0098452F">
      <w:pPr>
        <w:pStyle w:val="ConsPlusNormal"/>
        <w:jc w:val="right"/>
      </w:pPr>
      <w:r>
        <w:t>бюджета частным образовательным</w:t>
      </w:r>
    </w:p>
    <w:p w:rsidR="0098452F" w:rsidRDefault="0098452F">
      <w:pPr>
        <w:pStyle w:val="ConsPlusNormal"/>
        <w:jc w:val="right"/>
      </w:pPr>
      <w:r>
        <w:t>организациям, индивидуальным</w:t>
      </w:r>
    </w:p>
    <w:p w:rsidR="0098452F" w:rsidRDefault="0098452F">
      <w:pPr>
        <w:pStyle w:val="ConsPlusNormal"/>
        <w:jc w:val="right"/>
      </w:pPr>
      <w:r>
        <w:t>предпринимателям на возмещение</w:t>
      </w:r>
    </w:p>
    <w:p w:rsidR="0098452F" w:rsidRDefault="0098452F">
      <w:pPr>
        <w:pStyle w:val="ConsPlusNormal"/>
        <w:jc w:val="right"/>
      </w:pPr>
      <w:r>
        <w:t>затрат, включая расходы на</w:t>
      </w:r>
    </w:p>
    <w:p w:rsidR="0098452F" w:rsidRDefault="0098452F">
      <w:pPr>
        <w:pStyle w:val="ConsPlusNormal"/>
        <w:jc w:val="right"/>
      </w:pPr>
      <w:r>
        <w:t>оплату труда, приобретение</w:t>
      </w:r>
    </w:p>
    <w:p w:rsidR="0098452F" w:rsidRDefault="0098452F">
      <w:pPr>
        <w:pStyle w:val="ConsPlusNormal"/>
        <w:jc w:val="right"/>
      </w:pPr>
      <w:r>
        <w:t>учебников и учебных пособий,</w:t>
      </w:r>
    </w:p>
    <w:p w:rsidR="0098452F" w:rsidRDefault="0098452F">
      <w:pPr>
        <w:pStyle w:val="ConsPlusNormal"/>
        <w:jc w:val="right"/>
      </w:pPr>
      <w:r>
        <w:t>средств обучения, игр, игрушек</w:t>
      </w:r>
    </w:p>
    <w:p w:rsidR="0098452F" w:rsidRDefault="0098452F">
      <w:pPr>
        <w:pStyle w:val="ConsPlusNormal"/>
        <w:jc w:val="right"/>
      </w:pPr>
      <w:r>
        <w:t>(за исключением расходов на</w:t>
      </w:r>
    </w:p>
    <w:p w:rsidR="0098452F" w:rsidRDefault="0098452F">
      <w:pPr>
        <w:pStyle w:val="ConsPlusNormal"/>
        <w:jc w:val="right"/>
      </w:pPr>
      <w:r>
        <w:lastRenderedPageBreak/>
        <w:t>содержание зданий и оплату</w:t>
      </w:r>
    </w:p>
    <w:p w:rsidR="0098452F" w:rsidRDefault="0098452F">
      <w:pPr>
        <w:pStyle w:val="ConsPlusNormal"/>
        <w:jc w:val="right"/>
      </w:pPr>
      <w:r>
        <w:t>коммунальных услуг)</w:t>
      </w:r>
    </w:p>
    <w:p w:rsidR="0098452F" w:rsidRDefault="009845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8452F">
        <w:tc>
          <w:tcPr>
            <w:tcW w:w="9070" w:type="dxa"/>
            <w:tcBorders>
              <w:top w:val="nil"/>
              <w:left w:val="nil"/>
              <w:bottom w:val="nil"/>
              <w:right w:val="nil"/>
            </w:tcBorders>
          </w:tcPr>
          <w:p w:rsidR="0098452F" w:rsidRDefault="0098452F">
            <w:pPr>
              <w:pStyle w:val="ConsPlusNormal"/>
              <w:jc w:val="center"/>
            </w:pPr>
            <w:bookmarkStart w:id="19" w:name="P201"/>
            <w:bookmarkEnd w:id="19"/>
            <w:r>
              <w:t>ЗАЯВКА</w:t>
            </w:r>
          </w:p>
          <w:p w:rsidR="0098452F" w:rsidRDefault="0098452F">
            <w:pPr>
              <w:pStyle w:val="ConsPlusNormal"/>
              <w:jc w:val="center"/>
            </w:pPr>
            <w:r>
              <w:t>на предоставление субсидий из республиканского бюджета</w:t>
            </w:r>
          </w:p>
          <w:p w:rsidR="0098452F" w:rsidRDefault="0098452F">
            <w:pPr>
              <w:pStyle w:val="ConsPlusNormal"/>
              <w:jc w:val="center"/>
            </w:pPr>
            <w:r>
              <w:t>частным образовательным организациям, индивидуальным</w:t>
            </w:r>
          </w:p>
          <w:p w:rsidR="0098452F" w:rsidRDefault="0098452F">
            <w:pPr>
              <w:pStyle w:val="ConsPlusNormal"/>
              <w:jc w:val="center"/>
            </w:pPr>
            <w:r>
              <w:t>предпринимателям на возмещение затрат, включая расходы</w:t>
            </w:r>
          </w:p>
          <w:p w:rsidR="0098452F" w:rsidRDefault="0098452F">
            <w:pPr>
              <w:pStyle w:val="ConsPlusNormal"/>
              <w:jc w:val="center"/>
            </w:pPr>
            <w:r>
              <w:t>на оплату труда, приобретение учебников и учебных пособий,</w:t>
            </w:r>
          </w:p>
          <w:p w:rsidR="0098452F" w:rsidRDefault="0098452F">
            <w:pPr>
              <w:pStyle w:val="ConsPlusNormal"/>
              <w:jc w:val="center"/>
            </w:pPr>
            <w:r>
              <w:t>средств обучения, игр, игрушек (за исключением расходов</w:t>
            </w:r>
          </w:p>
          <w:p w:rsidR="0098452F" w:rsidRDefault="0098452F">
            <w:pPr>
              <w:pStyle w:val="ConsPlusNormal"/>
              <w:jc w:val="center"/>
            </w:pPr>
            <w:r>
              <w:t>на содержание зданий и оплату коммунальных услуг)</w:t>
            </w:r>
          </w:p>
        </w:tc>
      </w:tr>
      <w:tr w:rsidR="0098452F">
        <w:tc>
          <w:tcPr>
            <w:tcW w:w="9070" w:type="dxa"/>
            <w:tcBorders>
              <w:top w:val="nil"/>
              <w:left w:val="nil"/>
              <w:bottom w:val="single" w:sz="4" w:space="0" w:color="auto"/>
              <w:right w:val="nil"/>
            </w:tcBorders>
          </w:tcPr>
          <w:p w:rsidR="0098452F" w:rsidRDefault="0098452F">
            <w:pPr>
              <w:pStyle w:val="ConsPlusNormal"/>
            </w:pPr>
          </w:p>
        </w:tc>
      </w:tr>
      <w:tr w:rsidR="0098452F">
        <w:tc>
          <w:tcPr>
            <w:tcW w:w="9070" w:type="dxa"/>
            <w:tcBorders>
              <w:top w:val="single" w:sz="4" w:space="0" w:color="auto"/>
              <w:left w:val="nil"/>
              <w:bottom w:val="nil"/>
              <w:right w:val="nil"/>
            </w:tcBorders>
          </w:tcPr>
          <w:p w:rsidR="0098452F" w:rsidRDefault="0098452F">
            <w:pPr>
              <w:pStyle w:val="ConsPlusNormal"/>
              <w:jc w:val="center"/>
            </w:pPr>
            <w:r>
              <w:t>(полное наименование организации, юридический адрес, контактный телефон, адрес электронной почты)</w:t>
            </w:r>
          </w:p>
        </w:tc>
      </w:tr>
      <w:tr w:rsidR="0098452F">
        <w:tc>
          <w:tcPr>
            <w:tcW w:w="9070" w:type="dxa"/>
            <w:tcBorders>
              <w:top w:val="nil"/>
              <w:left w:val="nil"/>
              <w:bottom w:val="nil"/>
              <w:right w:val="nil"/>
            </w:tcBorders>
          </w:tcPr>
          <w:p w:rsidR="0098452F" w:rsidRDefault="0098452F">
            <w:pPr>
              <w:pStyle w:val="ConsPlusNormal"/>
            </w:pPr>
          </w:p>
        </w:tc>
      </w:tr>
      <w:tr w:rsidR="0098452F">
        <w:tc>
          <w:tcPr>
            <w:tcW w:w="9070" w:type="dxa"/>
            <w:tcBorders>
              <w:top w:val="nil"/>
              <w:left w:val="nil"/>
              <w:bottom w:val="nil"/>
              <w:right w:val="nil"/>
            </w:tcBorders>
          </w:tcPr>
          <w:p w:rsidR="0098452F" w:rsidRDefault="0098452F">
            <w:pPr>
              <w:pStyle w:val="ConsPlusNormal"/>
              <w:ind w:firstLine="283"/>
              <w:jc w:val="both"/>
            </w:pPr>
            <w:r>
              <w:t>Прошу предоставить в ____ году субсидию из республиканского бюджета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bl>
    <w:p w:rsidR="0098452F" w:rsidRDefault="00984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1417"/>
        <w:gridCol w:w="1757"/>
      </w:tblGrid>
      <w:tr w:rsidR="0098452F">
        <w:tc>
          <w:tcPr>
            <w:tcW w:w="5896" w:type="dxa"/>
          </w:tcPr>
          <w:p w:rsidR="0098452F" w:rsidRDefault="0098452F">
            <w:pPr>
              <w:pStyle w:val="ConsPlusNormal"/>
              <w:jc w:val="center"/>
            </w:pPr>
            <w:r>
              <w:t>Основная общеобразовательная программа</w:t>
            </w:r>
          </w:p>
        </w:tc>
        <w:tc>
          <w:tcPr>
            <w:tcW w:w="1417" w:type="dxa"/>
          </w:tcPr>
          <w:p w:rsidR="0098452F" w:rsidRDefault="0098452F">
            <w:pPr>
              <w:pStyle w:val="ConsPlusNormal"/>
              <w:jc w:val="center"/>
            </w:pPr>
            <w:r>
              <w:t>Количество классов (групп), ед.</w:t>
            </w:r>
          </w:p>
        </w:tc>
        <w:tc>
          <w:tcPr>
            <w:tcW w:w="1757" w:type="dxa"/>
          </w:tcPr>
          <w:p w:rsidR="0098452F" w:rsidRDefault="0098452F">
            <w:pPr>
              <w:pStyle w:val="ConsPlusNormal"/>
              <w:jc w:val="center"/>
            </w:pPr>
            <w:r>
              <w:t>Численность обучающихся (воспитанников), чел.</w:t>
            </w:r>
          </w:p>
        </w:tc>
      </w:tr>
      <w:tr w:rsidR="0098452F">
        <w:tc>
          <w:tcPr>
            <w:tcW w:w="5896" w:type="dxa"/>
          </w:tcPr>
          <w:p w:rsidR="0098452F" w:rsidRDefault="0098452F">
            <w:pPr>
              <w:pStyle w:val="ConsPlusNormal"/>
            </w:pPr>
            <w:r>
              <w:t>Дошкольного образования</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том числе:</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общеразвивающей направленности:</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кратковременного пребывания (до 5 часов в день)</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сокращенного дня (8 - 10,5 часа в день)</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полного дня (12 часов в день), продленного дня (14 часов в день) и круглосуточного пребывания детей</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компенсирующей направленности и в группах оздоровительной направленности для детей с туберкулезной интоксикацией:</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кратковременного пребывания (до 5 часов в день)</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сокращенного дня (8 - 10,5 часа в день)</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в группах полного дня (12 часов в день), продленного дня (14 часов в день) и круглосуточного пребывания детей</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Начального общего образования</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Основного общего образования</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lastRenderedPageBreak/>
              <w:t>Среднего общего образования</w:t>
            </w:r>
          </w:p>
        </w:tc>
        <w:tc>
          <w:tcPr>
            <w:tcW w:w="1417" w:type="dxa"/>
          </w:tcPr>
          <w:p w:rsidR="0098452F" w:rsidRDefault="0098452F">
            <w:pPr>
              <w:pStyle w:val="ConsPlusNormal"/>
            </w:pPr>
          </w:p>
        </w:tc>
        <w:tc>
          <w:tcPr>
            <w:tcW w:w="1757" w:type="dxa"/>
          </w:tcPr>
          <w:p w:rsidR="0098452F" w:rsidRDefault="0098452F">
            <w:pPr>
              <w:pStyle w:val="ConsPlusNormal"/>
            </w:pPr>
          </w:p>
        </w:tc>
      </w:tr>
      <w:tr w:rsidR="0098452F">
        <w:tc>
          <w:tcPr>
            <w:tcW w:w="5896" w:type="dxa"/>
          </w:tcPr>
          <w:p w:rsidR="0098452F" w:rsidRDefault="0098452F">
            <w:pPr>
              <w:pStyle w:val="ConsPlusNormal"/>
            </w:pPr>
            <w:r>
              <w:t>Итого</w:t>
            </w:r>
          </w:p>
        </w:tc>
        <w:tc>
          <w:tcPr>
            <w:tcW w:w="1417" w:type="dxa"/>
          </w:tcPr>
          <w:p w:rsidR="0098452F" w:rsidRDefault="0098452F">
            <w:pPr>
              <w:pStyle w:val="ConsPlusNormal"/>
            </w:pPr>
          </w:p>
        </w:tc>
        <w:tc>
          <w:tcPr>
            <w:tcW w:w="1757" w:type="dxa"/>
          </w:tcPr>
          <w:p w:rsidR="0098452F" w:rsidRDefault="0098452F">
            <w:pPr>
              <w:pStyle w:val="ConsPlusNormal"/>
            </w:pPr>
          </w:p>
        </w:tc>
      </w:tr>
    </w:tbl>
    <w:p w:rsidR="0098452F" w:rsidRDefault="009845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32"/>
        <w:gridCol w:w="2320"/>
        <w:gridCol w:w="340"/>
        <w:gridCol w:w="4365"/>
      </w:tblGrid>
      <w:tr w:rsidR="0098452F">
        <w:tc>
          <w:tcPr>
            <w:tcW w:w="9057" w:type="dxa"/>
            <w:gridSpan w:val="4"/>
            <w:tcBorders>
              <w:top w:val="nil"/>
              <w:left w:val="nil"/>
              <w:bottom w:val="nil"/>
              <w:right w:val="nil"/>
            </w:tcBorders>
          </w:tcPr>
          <w:p w:rsidR="0098452F" w:rsidRDefault="0098452F">
            <w:pPr>
              <w:pStyle w:val="ConsPlusNormal"/>
              <w:ind w:firstLine="283"/>
              <w:jc w:val="both"/>
            </w:pPr>
            <w:r>
              <w:t>Гарантирую целевое использование средств, выделенных в целях финансового обеспечения расходов частных образовательных организаций, индивидуальных предпринимателей на предоставление дошкольного образования, на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p w:rsidR="0098452F" w:rsidRDefault="0098452F">
            <w:pPr>
              <w:pStyle w:val="ConsPlusNormal"/>
              <w:ind w:firstLine="283"/>
              <w:jc w:val="both"/>
            </w:pPr>
            <w:r>
              <w:t>Прилагаемые документы:</w:t>
            </w:r>
          </w:p>
        </w:tc>
      </w:tr>
      <w:tr w:rsidR="0098452F">
        <w:tc>
          <w:tcPr>
            <w:tcW w:w="9057" w:type="dxa"/>
            <w:gridSpan w:val="4"/>
            <w:tcBorders>
              <w:top w:val="nil"/>
              <w:left w:val="nil"/>
              <w:bottom w:val="single" w:sz="4" w:space="0" w:color="auto"/>
              <w:right w:val="nil"/>
            </w:tcBorders>
          </w:tcPr>
          <w:p w:rsidR="0098452F" w:rsidRDefault="0098452F">
            <w:pPr>
              <w:pStyle w:val="ConsPlusNormal"/>
            </w:pPr>
          </w:p>
        </w:tc>
      </w:tr>
      <w:tr w:rsidR="0098452F">
        <w:tc>
          <w:tcPr>
            <w:tcW w:w="9057" w:type="dxa"/>
            <w:gridSpan w:val="4"/>
            <w:tcBorders>
              <w:top w:val="single" w:sz="4" w:space="0" w:color="auto"/>
              <w:left w:val="nil"/>
              <w:bottom w:val="nil"/>
              <w:right w:val="nil"/>
            </w:tcBorders>
          </w:tcPr>
          <w:p w:rsidR="0098452F" w:rsidRDefault="0098452F">
            <w:pPr>
              <w:pStyle w:val="ConsPlusNormal"/>
            </w:pPr>
          </w:p>
        </w:tc>
      </w:tr>
      <w:tr w:rsidR="0098452F">
        <w:tc>
          <w:tcPr>
            <w:tcW w:w="2032" w:type="dxa"/>
            <w:tcBorders>
              <w:top w:val="nil"/>
              <w:left w:val="nil"/>
              <w:bottom w:val="nil"/>
              <w:right w:val="nil"/>
            </w:tcBorders>
          </w:tcPr>
          <w:p w:rsidR="0098452F" w:rsidRDefault="0098452F">
            <w:pPr>
              <w:pStyle w:val="ConsPlusNormal"/>
            </w:pPr>
            <w:r>
              <w:t>Руководитель</w:t>
            </w:r>
          </w:p>
        </w:tc>
        <w:tc>
          <w:tcPr>
            <w:tcW w:w="2320" w:type="dxa"/>
            <w:tcBorders>
              <w:top w:val="nil"/>
              <w:left w:val="nil"/>
              <w:bottom w:val="single" w:sz="4" w:space="0" w:color="auto"/>
              <w:right w:val="nil"/>
            </w:tcBorders>
          </w:tcPr>
          <w:p w:rsidR="0098452F" w:rsidRDefault="0098452F">
            <w:pPr>
              <w:pStyle w:val="ConsPlusNormal"/>
            </w:pPr>
          </w:p>
        </w:tc>
        <w:tc>
          <w:tcPr>
            <w:tcW w:w="340" w:type="dxa"/>
            <w:tcBorders>
              <w:top w:val="nil"/>
              <w:left w:val="nil"/>
              <w:bottom w:val="nil"/>
              <w:right w:val="nil"/>
            </w:tcBorders>
          </w:tcPr>
          <w:p w:rsidR="0098452F" w:rsidRDefault="0098452F">
            <w:pPr>
              <w:pStyle w:val="ConsPlusNormal"/>
            </w:pPr>
          </w:p>
        </w:tc>
        <w:tc>
          <w:tcPr>
            <w:tcW w:w="4365" w:type="dxa"/>
            <w:tcBorders>
              <w:top w:val="nil"/>
              <w:left w:val="nil"/>
              <w:bottom w:val="single" w:sz="4" w:space="0" w:color="auto"/>
              <w:right w:val="nil"/>
            </w:tcBorders>
          </w:tcPr>
          <w:p w:rsidR="0098452F" w:rsidRDefault="0098452F">
            <w:pPr>
              <w:pStyle w:val="ConsPlusNormal"/>
            </w:pPr>
          </w:p>
        </w:tc>
      </w:tr>
      <w:tr w:rsidR="0098452F">
        <w:tc>
          <w:tcPr>
            <w:tcW w:w="2032" w:type="dxa"/>
            <w:tcBorders>
              <w:top w:val="nil"/>
              <w:left w:val="nil"/>
              <w:bottom w:val="nil"/>
              <w:right w:val="nil"/>
            </w:tcBorders>
          </w:tcPr>
          <w:p w:rsidR="0098452F" w:rsidRDefault="0098452F">
            <w:pPr>
              <w:pStyle w:val="ConsPlusNormal"/>
            </w:pPr>
          </w:p>
        </w:tc>
        <w:tc>
          <w:tcPr>
            <w:tcW w:w="2320" w:type="dxa"/>
            <w:tcBorders>
              <w:top w:val="single" w:sz="4" w:space="0" w:color="auto"/>
              <w:left w:val="nil"/>
              <w:bottom w:val="nil"/>
              <w:right w:val="nil"/>
            </w:tcBorders>
          </w:tcPr>
          <w:p w:rsidR="0098452F" w:rsidRDefault="0098452F">
            <w:pPr>
              <w:pStyle w:val="ConsPlusNormal"/>
              <w:jc w:val="center"/>
            </w:pPr>
            <w:r>
              <w:t>(подпись)</w:t>
            </w:r>
          </w:p>
        </w:tc>
        <w:tc>
          <w:tcPr>
            <w:tcW w:w="340" w:type="dxa"/>
            <w:tcBorders>
              <w:top w:val="nil"/>
              <w:left w:val="nil"/>
              <w:bottom w:val="nil"/>
              <w:right w:val="nil"/>
            </w:tcBorders>
          </w:tcPr>
          <w:p w:rsidR="0098452F" w:rsidRDefault="0098452F">
            <w:pPr>
              <w:pStyle w:val="ConsPlusNormal"/>
            </w:pPr>
          </w:p>
        </w:tc>
        <w:tc>
          <w:tcPr>
            <w:tcW w:w="4365" w:type="dxa"/>
            <w:tcBorders>
              <w:top w:val="single" w:sz="4" w:space="0" w:color="auto"/>
              <w:left w:val="nil"/>
              <w:bottom w:val="nil"/>
              <w:right w:val="nil"/>
            </w:tcBorders>
          </w:tcPr>
          <w:p w:rsidR="0098452F" w:rsidRDefault="0098452F">
            <w:pPr>
              <w:pStyle w:val="ConsPlusNormal"/>
              <w:jc w:val="center"/>
            </w:pPr>
            <w:r>
              <w:t>(расшифровка подписи)</w:t>
            </w:r>
          </w:p>
        </w:tc>
      </w:tr>
      <w:tr w:rsidR="0098452F">
        <w:tc>
          <w:tcPr>
            <w:tcW w:w="9057" w:type="dxa"/>
            <w:gridSpan w:val="4"/>
            <w:tcBorders>
              <w:top w:val="nil"/>
              <w:left w:val="nil"/>
              <w:bottom w:val="nil"/>
              <w:right w:val="nil"/>
            </w:tcBorders>
          </w:tcPr>
          <w:p w:rsidR="0098452F" w:rsidRDefault="0098452F">
            <w:pPr>
              <w:pStyle w:val="ConsPlusNormal"/>
            </w:pPr>
            <w:r>
              <w:t>"__" __________ 20__ г.</w:t>
            </w:r>
          </w:p>
          <w:p w:rsidR="0098452F" w:rsidRDefault="0098452F">
            <w:pPr>
              <w:pStyle w:val="ConsPlusNormal"/>
            </w:pPr>
            <w:r>
              <w:t>МП (при наличии)</w:t>
            </w:r>
          </w:p>
        </w:tc>
      </w:tr>
    </w:tbl>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right"/>
        <w:outlineLvl w:val="1"/>
      </w:pPr>
      <w:r>
        <w:t>Приложение N 2</w:t>
      </w:r>
    </w:p>
    <w:p w:rsidR="0098452F" w:rsidRDefault="0098452F">
      <w:pPr>
        <w:pStyle w:val="ConsPlusNormal"/>
        <w:jc w:val="right"/>
      </w:pPr>
      <w:r>
        <w:t>к Порядку предоставления</w:t>
      </w:r>
    </w:p>
    <w:p w:rsidR="0098452F" w:rsidRDefault="0098452F">
      <w:pPr>
        <w:pStyle w:val="ConsPlusNormal"/>
        <w:jc w:val="right"/>
      </w:pPr>
      <w:r>
        <w:t>субсидий из республиканского</w:t>
      </w:r>
    </w:p>
    <w:p w:rsidR="0098452F" w:rsidRDefault="0098452F">
      <w:pPr>
        <w:pStyle w:val="ConsPlusNormal"/>
        <w:jc w:val="right"/>
      </w:pPr>
      <w:r>
        <w:t>бюджета частным образовательным</w:t>
      </w:r>
    </w:p>
    <w:p w:rsidR="0098452F" w:rsidRDefault="0098452F">
      <w:pPr>
        <w:pStyle w:val="ConsPlusNormal"/>
        <w:jc w:val="right"/>
      </w:pPr>
      <w:r>
        <w:t>организациям, индивидуальным</w:t>
      </w:r>
    </w:p>
    <w:p w:rsidR="0098452F" w:rsidRDefault="0098452F">
      <w:pPr>
        <w:pStyle w:val="ConsPlusNormal"/>
        <w:jc w:val="right"/>
      </w:pPr>
      <w:r>
        <w:t>предпринимателям на возмещение</w:t>
      </w:r>
    </w:p>
    <w:p w:rsidR="0098452F" w:rsidRDefault="0098452F">
      <w:pPr>
        <w:pStyle w:val="ConsPlusNormal"/>
        <w:jc w:val="right"/>
      </w:pPr>
      <w:r>
        <w:t>затрат, включая расходы на</w:t>
      </w:r>
    </w:p>
    <w:p w:rsidR="0098452F" w:rsidRDefault="0098452F">
      <w:pPr>
        <w:pStyle w:val="ConsPlusNormal"/>
        <w:jc w:val="right"/>
      </w:pPr>
      <w:r>
        <w:t>оплату труда, приобретение</w:t>
      </w:r>
    </w:p>
    <w:p w:rsidR="0098452F" w:rsidRDefault="0098452F">
      <w:pPr>
        <w:pStyle w:val="ConsPlusNormal"/>
        <w:jc w:val="right"/>
      </w:pPr>
      <w:r>
        <w:t>учебников и учебных пособий,</w:t>
      </w:r>
    </w:p>
    <w:p w:rsidR="0098452F" w:rsidRDefault="0098452F">
      <w:pPr>
        <w:pStyle w:val="ConsPlusNormal"/>
        <w:jc w:val="right"/>
      </w:pPr>
      <w:r>
        <w:t>средств обучения, игр, игрушек</w:t>
      </w:r>
    </w:p>
    <w:p w:rsidR="0098452F" w:rsidRDefault="0098452F">
      <w:pPr>
        <w:pStyle w:val="ConsPlusNormal"/>
        <w:jc w:val="right"/>
      </w:pPr>
      <w:r>
        <w:t>(за исключением расходов на</w:t>
      </w:r>
    </w:p>
    <w:p w:rsidR="0098452F" w:rsidRDefault="0098452F">
      <w:pPr>
        <w:pStyle w:val="ConsPlusNormal"/>
        <w:jc w:val="right"/>
      </w:pPr>
      <w:r>
        <w:t>содержание зданий и оплату</w:t>
      </w:r>
    </w:p>
    <w:p w:rsidR="0098452F" w:rsidRDefault="0098452F">
      <w:pPr>
        <w:pStyle w:val="ConsPlusNormal"/>
        <w:jc w:val="right"/>
      </w:pPr>
      <w:r>
        <w:t>коммунальных услуг)</w:t>
      </w:r>
    </w:p>
    <w:p w:rsidR="0098452F" w:rsidRDefault="0098452F">
      <w:pPr>
        <w:pStyle w:val="ConsPlusNormal"/>
        <w:jc w:val="both"/>
      </w:pPr>
    </w:p>
    <w:p w:rsidR="0098452F" w:rsidRDefault="0098452F">
      <w:pPr>
        <w:pStyle w:val="ConsPlusTitle"/>
        <w:jc w:val="center"/>
      </w:pPr>
      <w:bookmarkStart w:id="20" w:name="P292"/>
      <w:bookmarkEnd w:id="20"/>
      <w:r>
        <w:t>МЕТОДИКА</w:t>
      </w:r>
    </w:p>
    <w:p w:rsidR="0098452F" w:rsidRDefault="0098452F">
      <w:pPr>
        <w:pStyle w:val="ConsPlusTitle"/>
        <w:jc w:val="center"/>
      </w:pPr>
      <w:r>
        <w:t>РАСЧЕТА СУБСИДИЙ, ПРЕДОСТАВЛЯЕМЫХ ИЗ РЕСПУБЛИКАНСКОГО</w:t>
      </w:r>
    </w:p>
    <w:p w:rsidR="0098452F" w:rsidRDefault="0098452F">
      <w:pPr>
        <w:pStyle w:val="ConsPlusTitle"/>
        <w:jc w:val="center"/>
      </w:pPr>
      <w:r>
        <w:t>БЮДЖЕТА ЧАСТНЫМ ОБРАЗОВАТЕЛЬНЫМ ОРГАНИЗАЦИЯМ, ИНДИВИДУАЛЬНЫМ</w:t>
      </w:r>
    </w:p>
    <w:p w:rsidR="0098452F" w:rsidRDefault="0098452F">
      <w:pPr>
        <w:pStyle w:val="ConsPlusTitle"/>
        <w:jc w:val="center"/>
      </w:pPr>
      <w:r>
        <w:t>ПРЕДПРИНИМАТЕЛЯМ НА ВОЗМЕЩЕНИЕ ЗАТРАТ, ВКЛЮЧАЯ РАСХОДЫ</w:t>
      </w:r>
    </w:p>
    <w:p w:rsidR="0098452F" w:rsidRDefault="0098452F">
      <w:pPr>
        <w:pStyle w:val="ConsPlusTitle"/>
        <w:jc w:val="center"/>
      </w:pPr>
      <w:r>
        <w:t>НА ОПЛАТУ ТРУДА, ПРИОБРЕТЕНИЕ УЧЕБНИКОВ И УЧЕБНЫХ ПОСОБИЙ,</w:t>
      </w:r>
    </w:p>
    <w:p w:rsidR="0098452F" w:rsidRDefault="0098452F">
      <w:pPr>
        <w:pStyle w:val="ConsPlusTitle"/>
        <w:jc w:val="center"/>
      </w:pPr>
      <w:r>
        <w:t>СРЕДСТВ ОБУЧЕНИЯ, ИГР, ИГРУШЕК (ЗА ИСКЛЮЧЕНИЕМ РАСХОДОВ</w:t>
      </w:r>
    </w:p>
    <w:p w:rsidR="0098452F" w:rsidRDefault="0098452F">
      <w:pPr>
        <w:pStyle w:val="ConsPlusTitle"/>
        <w:jc w:val="center"/>
      </w:pPr>
      <w:r>
        <w:t>НА СОДЕРЖАНИЕ ЗДАНИЙ И ОПЛАТУ КОММУНАЛЬНЫХ УСЛУГ)</w:t>
      </w:r>
    </w:p>
    <w:p w:rsidR="0098452F" w:rsidRDefault="0098452F">
      <w:pPr>
        <w:pStyle w:val="ConsPlusNormal"/>
        <w:jc w:val="both"/>
      </w:pPr>
    </w:p>
    <w:p w:rsidR="0098452F" w:rsidRDefault="0098452F">
      <w:pPr>
        <w:pStyle w:val="ConsPlusNormal"/>
        <w:ind w:firstLine="540"/>
        <w:jc w:val="both"/>
      </w:pPr>
      <w:r>
        <w:t>1. Настоящая Методика определяет порядок расчета субсидий, предоставляемых из республиканского бюджета частным образовательным организациям, индивидуальным предпринимателям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452F" w:rsidRDefault="0098452F">
      <w:pPr>
        <w:pStyle w:val="ConsPlusNormal"/>
        <w:spacing w:before="220"/>
        <w:ind w:firstLine="540"/>
        <w:jc w:val="both"/>
      </w:pPr>
      <w:r>
        <w:lastRenderedPageBreak/>
        <w:t>2. Методика распределения субсидий частным образовательным организациям, индивидуальным предпринимателям, осуществляющим образовательную деятельность по программам дошкольного образования.</w:t>
      </w:r>
    </w:p>
    <w:p w:rsidR="0098452F" w:rsidRDefault="0098452F">
      <w:pPr>
        <w:pStyle w:val="ConsPlusNormal"/>
        <w:spacing w:before="220"/>
        <w:ind w:firstLine="540"/>
        <w:jc w:val="both"/>
      </w:pPr>
      <w:bookmarkStart w:id="21" w:name="P302"/>
      <w:bookmarkEnd w:id="21"/>
      <w:r>
        <w:t>2.1. Размер субсидии на соответствующий финансовый год рассчитывается по следующей формуле:</w:t>
      </w:r>
    </w:p>
    <w:p w:rsidR="0098452F" w:rsidRDefault="0098452F">
      <w:pPr>
        <w:pStyle w:val="ConsPlusNormal"/>
        <w:jc w:val="both"/>
      </w:pPr>
    </w:p>
    <w:p w:rsidR="0098452F" w:rsidRDefault="005A041D">
      <w:pPr>
        <w:pStyle w:val="ConsPlusNormal"/>
        <w:jc w:val="center"/>
      </w:pPr>
      <w:r>
        <w:rPr>
          <w:position w:val="-25"/>
        </w:rPr>
        <w:pict>
          <v:shape id="_x0000_i1025" style="width:186pt;height:36pt" coordsize="" o:spt="100" adj="0,,0" path="" filled="f" stroked="f">
            <v:stroke joinstyle="miter"/>
            <v:imagedata r:id="rId21" o:title="base_23907_69256_32768"/>
            <v:formulas/>
            <v:path o:connecttype="segments"/>
          </v:shape>
        </w:pict>
      </w:r>
    </w:p>
    <w:p w:rsidR="0098452F" w:rsidRDefault="0098452F">
      <w:pPr>
        <w:pStyle w:val="ConsPlusNormal"/>
        <w:jc w:val="both"/>
      </w:pPr>
    </w:p>
    <w:p w:rsidR="0098452F" w:rsidRDefault="0098452F">
      <w:pPr>
        <w:pStyle w:val="ConsPlusNormal"/>
        <w:ind w:firstLine="540"/>
        <w:jc w:val="both"/>
      </w:pPr>
      <w:proofErr w:type="spellStart"/>
      <w:r>
        <w:t>С</w:t>
      </w:r>
      <w:r>
        <w:rPr>
          <w:vertAlign w:val="subscript"/>
        </w:rPr>
        <w:t>с</w:t>
      </w:r>
      <w:proofErr w:type="spellEnd"/>
      <w:r>
        <w:t xml:space="preserve"> - общий объем субсидии частной образовательной организации, индивидуальному предпринимателю, осуществляющей(</w:t>
      </w:r>
      <w:proofErr w:type="spellStart"/>
      <w:r>
        <w:t>му</w:t>
      </w:r>
      <w:proofErr w:type="spellEnd"/>
      <w:r>
        <w:t>) образовательную деятельность по программам дошкольного образования, тыс. руб.;</w:t>
      </w:r>
    </w:p>
    <w:p w:rsidR="0098452F" w:rsidRDefault="0098452F">
      <w:pPr>
        <w:pStyle w:val="ConsPlusNormal"/>
        <w:spacing w:before="220"/>
        <w:ind w:firstLine="540"/>
        <w:jc w:val="both"/>
      </w:pPr>
      <w:r>
        <w:t>ОТ - объем субсидии на оплату труда для частной образовательной организации, индивидуального предпринимателя, осуществляющей(</w:t>
      </w:r>
      <w:proofErr w:type="spellStart"/>
      <w:r>
        <w:t>го</w:t>
      </w:r>
      <w:proofErr w:type="spellEnd"/>
      <w:r>
        <w:t>) образовательную деятельность по программам дошкольного образования, тыс. руб.;</w:t>
      </w:r>
    </w:p>
    <w:p w:rsidR="0098452F" w:rsidRDefault="0098452F">
      <w:pPr>
        <w:pStyle w:val="ConsPlusNormal"/>
        <w:spacing w:before="220"/>
        <w:ind w:firstLine="540"/>
        <w:jc w:val="both"/>
      </w:pPr>
      <w:proofErr w:type="spellStart"/>
      <w:r>
        <w:t>ООП</w:t>
      </w:r>
      <w:r>
        <w:rPr>
          <w:vertAlign w:val="subscript"/>
        </w:rPr>
        <w:t>с</w:t>
      </w:r>
      <w:proofErr w:type="spellEnd"/>
      <w:r>
        <w:t xml:space="preserve"> - объем субсидии на обеспечение образовательного процесса для частной образовательной организации, индивидуального предпринимателя, осуществляющей(</w:t>
      </w:r>
      <w:proofErr w:type="spellStart"/>
      <w:r>
        <w:t>го</w:t>
      </w:r>
      <w:proofErr w:type="spellEnd"/>
      <w:r>
        <w:t>) образовательную деятельность по программам дошкольного образования, тыс. руб.;</w:t>
      </w:r>
    </w:p>
    <w:p w:rsidR="0098452F" w:rsidRDefault="0098452F">
      <w:pPr>
        <w:pStyle w:val="ConsPlusNormal"/>
        <w:spacing w:before="220"/>
        <w:ind w:firstLine="540"/>
        <w:jc w:val="both"/>
      </w:pPr>
      <w:r>
        <w:t>n - порядковый номер месяца, в котором планируется предоставление субсидии (январь - 1, февраль - 2... декабрь - 12), в зависимости от даты подачи заявки.</w:t>
      </w:r>
    </w:p>
    <w:p w:rsidR="0098452F" w:rsidRDefault="0098452F">
      <w:pPr>
        <w:pStyle w:val="ConsPlusNormal"/>
        <w:spacing w:before="220"/>
        <w:ind w:firstLine="540"/>
        <w:jc w:val="both"/>
      </w:pPr>
      <w:r>
        <w:t>2.1.1. Объем субсидии на оплату труда рассчитывается по следующей формуле:</w:t>
      </w:r>
    </w:p>
    <w:p w:rsidR="0098452F" w:rsidRDefault="0098452F">
      <w:pPr>
        <w:pStyle w:val="ConsPlusNormal"/>
        <w:jc w:val="both"/>
      </w:pPr>
    </w:p>
    <w:p w:rsidR="0098452F" w:rsidRDefault="005A041D">
      <w:pPr>
        <w:pStyle w:val="ConsPlusNormal"/>
        <w:ind w:firstLine="540"/>
        <w:jc w:val="both"/>
      </w:pPr>
      <w:r>
        <w:rPr>
          <w:position w:val="-11"/>
        </w:rPr>
        <w:pict>
          <v:shape id="_x0000_i1026" style="width:188.25pt;height:22.5pt" coordsize="" o:spt="100" adj="0,,0" path="" filled="f" stroked="f">
            <v:stroke joinstyle="miter"/>
            <v:imagedata r:id="rId22" o:title="base_23907_69256_32769"/>
            <v:formulas/>
            <v:path o:connecttype="segments"/>
          </v:shape>
        </w:pict>
      </w:r>
    </w:p>
    <w:p w:rsidR="0098452F" w:rsidRDefault="0098452F">
      <w:pPr>
        <w:pStyle w:val="ConsPlusNormal"/>
        <w:jc w:val="both"/>
      </w:pPr>
    </w:p>
    <w:p w:rsidR="0098452F" w:rsidRDefault="0098452F">
      <w:pPr>
        <w:pStyle w:val="ConsPlusNormal"/>
        <w:ind w:firstLine="540"/>
        <w:jc w:val="both"/>
      </w:pPr>
      <w:proofErr w:type="spellStart"/>
      <w:r>
        <w:t>Н</w:t>
      </w:r>
      <w:r>
        <w:rPr>
          <w:vertAlign w:val="subscript"/>
        </w:rPr>
        <w:t>с</w:t>
      </w:r>
      <w:proofErr w:type="spellEnd"/>
      <w:r>
        <w:t xml:space="preserve"> - нормативы на оплату труда и на выплаты по оплате труда, установленные в соответствии с </w:t>
      </w:r>
      <w:hyperlink r:id="rId23" w:history="1">
        <w:r>
          <w:rPr>
            <w:color w:val="0000FF"/>
          </w:rPr>
          <w:t>постановлением</w:t>
        </w:r>
      </w:hyperlink>
      <w:r>
        <w:t xml:space="preserve"> Правительства Республики Бурятия от 09.12.2014 N 616 "О нормативах финансового обеспечения получения дошкольного образования" с учетом индексации в соответствии с законом Республики Бурятия о республиканском бюджете на соответствующий финансовый год и плановый период, тыс. руб./чел.;</w:t>
      </w:r>
    </w:p>
    <w:p w:rsidR="0098452F" w:rsidRDefault="0098452F">
      <w:pPr>
        <w:pStyle w:val="ConsPlusNormal"/>
        <w:spacing w:before="220"/>
        <w:ind w:firstLine="540"/>
        <w:jc w:val="both"/>
      </w:pPr>
      <w:r>
        <w:t>ЧВ - списочная численность воспитанников, получающих дошкольное образование в частной образовательной организации, у индивидуального предпринимателя, согласно заявке, сверенная с данными в автоматизированной информационной системе "Сетевой город. Образование", чел.;</w:t>
      </w:r>
    </w:p>
    <w:p w:rsidR="0098452F" w:rsidRDefault="0098452F">
      <w:pPr>
        <w:pStyle w:val="ConsPlusNormal"/>
        <w:spacing w:before="220"/>
        <w:ind w:firstLine="540"/>
        <w:jc w:val="both"/>
      </w:pPr>
      <w:r>
        <w:t>К</w:t>
      </w:r>
      <w:r>
        <w:rPr>
          <w:vertAlign w:val="subscript"/>
        </w:rPr>
        <w:t>с</w:t>
      </w:r>
      <w:r>
        <w:t xml:space="preserve"> - коэффициент на оплату труда, учитывающий выплаты специалистам, работающим в городской или сельской местности (городская местность - 1, сельская местность - 1,25);</w:t>
      </w:r>
    </w:p>
    <w:p w:rsidR="0098452F" w:rsidRDefault="0098452F">
      <w:pPr>
        <w:pStyle w:val="ConsPlusNormal"/>
        <w:spacing w:before="220"/>
        <w:ind w:firstLine="540"/>
        <w:jc w:val="both"/>
      </w:pPr>
      <w:proofErr w:type="spellStart"/>
      <w:r>
        <w:t>К</w:t>
      </w:r>
      <w:r>
        <w:rPr>
          <w:vertAlign w:val="subscript"/>
        </w:rPr>
        <w:t>кор</w:t>
      </w:r>
      <w:proofErr w:type="spellEnd"/>
      <w:r>
        <w:t xml:space="preserve"> - корректирующий коэффициент на оплату труда (согласно таблице), который учитывает повышенные размеры районного коэффициента и процентных надбавок к заработной плате в местностях, приравненных к районам Крайнего Севера.</w:t>
      </w:r>
    </w:p>
    <w:p w:rsidR="0098452F" w:rsidRDefault="0098452F">
      <w:pPr>
        <w:pStyle w:val="ConsPlusNormal"/>
        <w:jc w:val="both"/>
      </w:pPr>
    </w:p>
    <w:p w:rsidR="0098452F" w:rsidRDefault="0098452F">
      <w:pPr>
        <w:pStyle w:val="ConsPlusTitle"/>
        <w:jc w:val="center"/>
        <w:outlineLvl w:val="2"/>
      </w:pPr>
      <w:r>
        <w:t>Корректирующий коэффициент на оплату труда</w:t>
      </w:r>
    </w:p>
    <w:p w:rsidR="0098452F" w:rsidRDefault="009845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0"/>
        <w:gridCol w:w="2211"/>
      </w:tblGrid>
      <w:tr w:rsidR="0098452F">
        <w:tc>
          <w:tcPr>
            <w:tcW w:w="6860" w:type="dxa"/>
          </w:tcPr>
          <w:p w:rsidR="0098452F" w:rsidRDefault="0098452F">
            <w:pPr>
              <w:pStyle w:val="ConsPlusNormal"/>
              <w:jc w:val="center"/>
            </w:pPr>
            <w:r>
              <w:t>Наименование муниципального района (городского округа)</w:t>
            </w:r>
          </w:p>
        </w:tc>
        <w:tc>
          <w:tcPr>
            <w:tcW w:w="2211" w:type="dxa"/>
          </w:tcPr>
          <w:p w:rsidR="0098452F" w:rsidRDefault="0098452F">
            <w:pPr>
              <w:pStyle w:val="ConsPlusNormal"/>
              <w:jc w:val="center"/>
            </w:pPr>
            <w:r>
              <w:t>Коэффициент</w:t>
            </w:r>
          </w:p>
        </w:tc>
      </w:tr>
      <w:tr w:rsidR="0098452F">
        <w:tc>
          <w:tcPr>
            <w:tcW w:w="6860" w:type="dxa"/>
          </w:tcPr>
          <w:p w:rsidR="0098452F" w:rsidRDefault="0098452F">
            <w:pPr>
              <w:pStyle w:val="ConsPlusNormal"/>
            </w:pPr>
            <w:proofErr w:type="spellStart"/>
            <w:r>
              <w:t>Баргузинский</w:t>
            </w:r>
            <w:proofErr w:type="spellEnd"/>
            <w:r>
              <w:t xml:space="preserve"> район</w:t>
            </w:r>
          </w:p>
        </w:tc>
        <w:tc>
          <w:tcPr>
            <w:tcW w:w="2211" w:type="dxa"/>
          </w:tcPr>
          <w:p w:rsidR="0098452F" w:rsidRDefault="0098452F">
            <w:pPr>
              <w:pStyle w:val="ConsPlusNormal"/>
              <w:jc w:val="right"/>
            </w:pPr>
            <w:r>
              <w:t>1,2</w:t>
            </w:r>
          </w:p>
        </w:tc>
      </w:tr>
      <w:tr w:rsidR="0098452F">
        <w:tc>
          <w:tcPr>
            <w:tcW w:w="6860" w:type="dxa"/>
          </w:tcPr>
          <w:p w:rsidR="0098452F" w:rsidRDefault="0098452F">
            <w:pPr>
              <w:pStyle w:val="ConsPlusNormal"/>
            </w:pPr>
            <w:proofErr w:type="spellStart"/>
            <w:r>
              <w:t>Баунтовский</w:t>
            </w:r>
            <w:proofErr w:type="spellEnd"/>
            <w:r>
              <w:t xml:space="preserve"> эвенкийский</w:t>
            </w:r>
          </w:p>
        </w:tc>
        <w:tc>
          <w:tcPr>
            <w:tcW w:w="2211" w:type="dxa"/>
          </w:tcPr>
          <w:p w:rsidR="0098452F" w:rsidRDefault="0098452F">
            <w:pPr>
              <w:pStyle w:val="ConsPlusNormal"/>
              <w:jc w:val="right"/>
            </w:pPr>
            <w:r>
              <w:t>1,46</w:t>
            </w:r>
          </w:p>
        </w:tc>
      </w:tr>
      <w:tr w:rsidR="0098452F">
        <w:tc>
          <w:tcPr>
            <w:tcW w:w="6860" w:type="dxa"/>
          </w:tcPr>
          <w:p w:rsidR="0098452F" w:rsidRDefault="0098452F">
            <w:pPr>
              <w:pStyle w:val="ConsPlusNormal"/>
            </w:pPr>
            <w:proofErr w:type="spellStart"/>
            <w:r>
              <w:lastRenderedPageBreak/>
              <w:t>Бичурский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Джидинский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Еравнинский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Заиграевский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Закаменский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r>
              <w:t>Иволгинский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Кабанский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Кижингинский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Курумканский</w:t>
            </w:r>
            <w:proofErr w:type="spellEnd"/>
            <w:r>
              <w:t xml:space="preserve"> район</w:t>
            </w:r>
          </w:p>
        </w:tc>
        <w:tc>
          <w:tcPr>
            <w:tcW w:w="2211" w:type="dxa"/>
          </w:tcPr>
          <w:p w:rsidR="0098452F" w:rsidRDefault="0098452F">
            <w:pPr>
              <w:pStyle w:val="ConsPlusNormal"/>
              <w:jc w:val="right"/>
            </w:pPr>
            <w:r>
              <w:t>1,2</w:t>
            </w:r>
          </w:p>
        </w:tc>
      </w:tr>
      <w:tr w:rsidR="0098452F">
        <w:tc>
          <w:tcPr>
            <w:tcW w:w="6860" w:type="dxa"/>
          </w:tcPr>
          <w:p w:rsidR="0098452F" w:rsidRDefault="0098452F">
            <w:pPr>
              <w:pStyle w:val="ConsPlusNormal"/>
            </w:pPr>
            <w:proofErr w:type="spellStart"/>
            <w:r>
              <w:t>Кяхтинский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Муйский</w:t>
            </w:r>
            <w:proofErr w:type="spellEnd"/>
            <w:r>
              <w:t xml:space="preserve"> район</w:t>
            </w:r>
          </w:p>
        </w:tc>
        <w:tc>
          <w:tcPr>
            <w:tcW w:w="2211" w:type="dxa"/>
          </w:tcPr>
          <w:p w:rsidR="0098452F" w:rsidRDefault="0098452F">
            <w:pPr>
              <w:pStyle w:val="ConsPlusNormal"/>
              <w:jc w:val="right"/>
            </w:pPr>
            <w:r>
              <w:t>1,46</w:t>
            </w:r>
          </w:p>
        </w:tc>
      </w:tr>
      <w:tr w:rsidR="0098452F">
        <w:tc>
          <w:tcPr>
            <w:tcW w:w="6860" w:type="dxa"/>
          </w:tcPr>
          <w:p w:rsidR="0098452F" w:rsidRDefault="0098452F">
            <w:pPr>
              <w:pStyle w:val="ConsPlusNormal"/>
            </w:pPr>
            <w:proofErr w:type="spellStart"/>
            <w:r>
              <w:t>Мухоршибирский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Окинский</w:t>
            </w:r>
            <w:proofErr w:type="spellEnd"/>
            <w:r>
              <w:t xml:space="preserve"> район</w:t>
            </w:r>
          </w:p>
        </w:tc>
        <w:tc>
          <w:tcPr>
            <w:tcW w:w="2211" w:type="dxa"/>
          </w:tcPr>
          <w:p w:rsidR="0098452F" w:rsidRDefault="0098452F">
            <w:pPr>
              <w:pStyle w:val="ConsPlusNormal"/>
              <w:jc w:val="right"/>
            </w:pPr>
            <w:r>
              <w:t>1,2</w:t>
            </w:r>
          </w:p>
        </w:tc>
      </w:tr>
      <w:tr w:rsidR="0098452F">
        <w:tc>
          <w:tcPr>
            <w:tcW w:w="6860" w:type="dxa"/>
          </w:tcPr>
          <w:p w:rsidR="0098452F" w:rsidRDefault="0098452F">
            <w:pPr>
              <w:pStyle w:val="ConsPlusNormal"/>
            </w:pPr>
            <w:r>
              <w:t>Прибайкальский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r>
              <w:t>Северо-Байкальский район</w:t>
            </w:r>
          </w:p>
        </w:tc>
        <w:tc>
          <w:tcPr>
            <w:tcW w:w="2211" w:type="dxa"/>
          </w:tcPr>
          <w:p w:rsidR="0098452F" w:rsidRDefault="0098452F">
            <w:pPr>
              <w:pStyle w:val="ConsPlusNormal"/>
              <w:jc w:val="right"/>
            </w:pPr>
            <w:r>
              <w:t>1,46</w:t>
            </w:r>
          </w:p>
        </w:tc>
      </w:tr>
      <w:tr w:rsidR="0098452F">
        <w:tc>
          <w:tcPr>
            <w:tcW w:w="6860" w:type="dxa"/>
          </w:tcPr>
          <w:p w:rsidR="0098452F" w:rsidRDefault="0098452F">
            <w:pPr>
              <w:pStyle w:val="ConsPlusNormal"/>
            </w:pPr>
            <w:proofErr w:type="spellStart"/>
            <w:r>
              <w:t>Селенгинский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Тарбагатайский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Тункинский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proofErr w:type="spellStart"/>
            <w:r>
              <w:t>Хоринский</w:t>
            </w:r>
            <w:proofErr w:type="spellEnd"/>
            <w:r>
              <w:t xml:space="preserve"> район</w:t>
            </w:r>
          </w:p>
        </w:tc>
        <w:tc>
          <w:tcPr>
            <w:tcW w:w="2211" w:type="dxa"/>
          </w:tcPr>
          <w:p w:rsidR="0098452F" w:rsidRDefault="0098452F">
            <w:pPr>
              <w:pStyle w:val="ConsPlusNormal"/>
              <w:jc w:val="right"/>
            </w:pPr>
            <w:r>
              <w:t>1</w:t>
            </w:r>
          </w:p>
        </w:tc>
      </w:tr>
      <w:tr w:rsidR="0098452F">
        <w:tc>
          <w:tcPr>
            <w:tcW w:w="6860" w:type="dxa"/>
          </w:tcPr>
          <w:p w:rsidR="0098452F" w:rsidRDefault="0098452F">
            <w:pPr>
              <w:pStyle w:val="ConsPlusNormal"/>
            </w:pPr>
            <w:r>
              <w:t>Город Северобайкальск</w:t>
            </w:r>
          </w:p>
        </w:tc>
        <w:tc>
          <w:tcPr>
            <w:tcW w:w="2211" w:type="dxa"/>
          </w:tcPr>
          <w:p w:rsidR="0098452F" w:rsidRDefault="0098452F">
            <w:pPr>
              <w:pStyle w:val="ConsPlusNormal"/>
              <w:jc w:val="right"/>
            </w:pPr>
            <w:r>
              <w:t>1,46</w:t>
            </w:r>
          </w:p>
        </w:tc>
      </w:tr>
      <w:tr w:rsidR="0098452F">
        <w:tc>
          <w:tcPr>
            <w:tcW w:w="6860" w:type="dxa"/>
          </w:tcPr>
          <w:p w:rsidR="0098452F" w:rsidRDefault="0098452F">
            <w:pPr>
              <w:pStyle w:val="ConsPlusNormal"/>
            </w:pPr>
            <w:r>
              <w:t>Город Улан-Удэ</w:t>
            </w:r>
          </w:p>
        </w:tc>
        <w:tc>
          <w:tcPr>
            <w:tcW w:w="2211" w:type="dxa"/>
          </w:tcPr>
          <w:p w:rsidR="0098452F" w:rsidRDefault="0098452F">
            <w:pPr>
              <w:pStyle w:val="ConsPlusNormal"/>
              <w:jc w:val="right"/>
            </w:pPr>
            <w:r>
              <w:t>1</w:t>
            </w:r>
          </w:p>
        </w:tc>
      </w:tr>
    </w:tbl>
    <w:p w:rsidR="0098452F" w:rsidRDefault="0098452F">
      <w:pPr>
        <w:pStyle w:val="ConsPlusNormal"/>
        <w:jc w:val="both"/>
      </w:pPr>
    </w:p>
    <w:p w:rsidR="0098452F" w:rsidRDefault="0098452F">
      <w:pPr>
        <w:pStyle w:val="ConsPlusNormal"/>
        <w:ind w:firstLine="540"/>
        <w:jc w:val="both"/>
      </w:pPr>
      <w:r>
        <w:t>2.1.2. Объем субсидии на обеспечение образовательного процесса рассчитывается по следующей формуле:</w:t>
      </w:r>
    </w:p>
    <w:p w:rsidR="0098452F" w:rsidRDefault="0098452F">
      <w:pPr>
        <w:pStyle w:val="ConsPlusNormal"/>
        <w:jc w:val="both"/>
      </w:pPr>
    </w:p>
    <w:p w:rsidR="0098452F" w:rsidRDefault="0098452F">
      <w:pPr>
        <w:pStyle w:val="ConsPlusNormal"/>
        <w:ind w:firstLine="540"/>
        <w:jc w:val="both"/>
      </w:pPr>
      <w:proofErr w:type="spellStart"/>
      <w:r>
        <w:t>ООП</w:t>
      </w:r>
      <w:r>
        <w:rPr>
          <w:vertAlign w:val="subscript"/>
        </w:rPr>
        <w:t>с</w:t>
      </w:r>
      <w:proofErr w:type="spellEnd"/>
      <w:r>
        <w:t xml:space="preserve"> = ЧВ x </w:t>
      </w:r>
      <w:proofErr w:type="spellStart"/>
      <w:r>
        <w:t>УР</w:t>
      </w:r>
      <w:r>
        <w:rPr>
          <w:vertAlign w:val="subscript"/>
        </w:rPr>
        <w:t>с</w:t>
      </w:r>
      <w:proofErr w:type="spellEnd"/>
      <w:r>
        <w:t>, где:</w:t>
      </w:r>
    </w:p>
    <w:p w:rsidR="0098452F" w:rsidRDefault="0098452F">
      <w:pPr>
        <w:pStyle w:val="ConsPlusNormal"/>
        <w:jc w:val="both"/>
      </w:pPr>
    </w:p>
    <w:p w:rsidR="0098452F" w:rsidRDefault="0098452F">
      <w:pPr>
        <w:pStyle w:val="ConsPlusNormal"/>
        <w:ind w:firstLine="540"/>
        <w:jc w:val="both"/>
      </w:pPr>
      <w:proofErr w:type="spellStart"/>
      <w:r>
        <w:t>УР</w:t>
      </w:r>
      <w:r>
        <w:rPr>
          <w:vertAlign w:val="subscript"/>
        </w:rPr>
        <w:t>с</w:t>
      </w:r>
      <w:proofErr w:type="spellEnd"/>
      <w:r>
        <w:t xml:space="preserve"> - норматив на обеспечение образовательного процесса (на одного воспитанника), установленный в соответствии с </w:t>
      </w:r>
      <w:hyperlink r:id="rId24" w:history="1">
        <w:r>
          <w:rPr>
            <w:color w:val="0000FF"/>
          </w:rPr>
          <w:t>постановлением</w:t>
        </w:r>
      </w:hyperlink>
      <w:r>
        <w:t xml:space="preserve"> Правительства Республики Бурятия от 09.12.2014 N 616 "О нормативах финансового обеспечения получения дошкольного образования", тыс. руб./чел.</w:t>
      </w:r>
    </w:p>
    <w:p w:rsidR="0098452F" w:rsidRDefault="0098452F">
      <w:pPr>
        <w:pStyle w:val="ConsPlusNormal"/>
        <w:spacing w:before="220"/>
        <w:ind w:firstLine="540"/>
        <w:jc w:val="both"/>
      </w:pPr>
      <w:r>
        <w:t xml:space="preserve">2.2. В связи с изменением численности воспитанников в течение финансового года объем субсидии частной общеобразовательной организации, индивидуальному предпринимателю подлежит уточнению в соответствии с </w:t>
      </w:r>
      <w:hyperlink w:anchor="P302" w:history="1">
        <w:r>
          <w:rPr>
            <w:color w:val="0000FF"/>
          </w:rPr>
          <w:t>пунктом 2.1</w:t>
        </w:r>
      </w:hyperlink>
      <w:r>
        <w:t xml:space="preserve"> настоящей Методики, при этом значение показателя ЧВ учитывается как среднесписочная численность воспитанников, получающих дошкольное образование в частной образовательной организации, у индивидуального </w:t>
      </w:r>
      <w:r>
        <w:lastRenderedPageBreak/>
        <w:t>предпринимателя, согласно данным в автоматизированной информационной системе "Сетевой город. Образование".</w:t>
      </w:r>
    </w:p>
    <w:p w:rsidR="0098452F" w:rsidRDefault="0098452F">
      <w:pPr>
        <w:pStyle w:val="ConsPlusNormal"/>
        <w:spacing w:before="220"/>
        <w:ind w:firstLine="540"/>
        <w:jc w:val="both"/>
      </w:pPr>
      <w:r>
        <w:t>2.3. Уполномоченный орган вправе запрашивать у получателя субсидии иные документы, подтверждающие изменение численности воспитанников в течение финансового года.</w:t>
      </w:r>
    </w:p>
    <w:p w:rsidR="0098452F" w:rsidRDefault="0098452F">
      <w:pPr>
        <w:pStyle w:val="ConsPlusNormal"/>
        <w:spacing w:before="220"/>
        <w:ind w:firstLine="540"/>
        <w:jc w:val="both"/>
      </w:pPr>
      <w:r>
        <w:t>3. Методика распределения субсидий частным образовательным организациям, индивидуальным предпринимателям, осуществляющим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w:t>
      </w:r>
    </w:p>
    <w:p w:rsidR="0098452F" w:rsidRDefault="0098452F">
      <w:pPr>
        <w:pStyle w:val="ConsPlusNormal"/>
        <w:spacing w:before="220"/>
        <w:ind w:firstLine="540"/>
        <w:jc w:val="both"/>
      </w:pPr>
      <w:bookmarkStart w:id="22" w:name="P378"/>
      <w:bookmarkEnd w:id="22"/>
      <w:r>
        <w:t>3.1. Размер субсидии на соответствующий финансовый год рассчитывается по следующей формуле:</w:t>
      </w:r>
    </w:p>
    <w:p w:rsidR="0098452F" w:rsidRDefault="0098452F">
      <w:pPr>
        <w:pStyle w:val="ConsPlusNormal"/>
        <w:jc w:val="both"/>
      </w:pPr>
    </w:p>
    <w:p w:rsidR="0098452F" w:rsidRDefault="0098452F">
      <w:pPr>
        <w:pStyle w:val="ConsPlusNormal"/>
        <w:ind w:firstLine="540"/>
        <w:jc w:val="both"/>
      </w:pPr>
      <w:proofErr w:type="spellStart"/>
      <w:r>
        <w:t>С</w:t>
      </w:r>
      <w:r>
        <w:rPr>
          <w:vertAlign w:val="subscript"/>
        </w:rPr>
        <w:t>ш</w:t>
      </w:r>
      <w:proofErr w:type="spellEnd"/>
      <w:r>
        <w:t xml:space="preserve"> = ОТУ + ОТПП + </w:t>
      </w:r>
      <w:proofErr w:type="spellStart"/>
      <w:r>
        <w:t>ООП</w:t>
      </w:r>
      <w:r>
        <w:rPr>
          <w:vertAlign w:val="subscript"/>
        </w:rPr>
        <w:t>ш</w:t>
      </w:r>
      <w:proofErr w:type="spellEnd"/>
      <w:r>
        <w:t>, где:</w:t>
      </w:r>
    </w:p>
    <w:p w:rsidR="0098452F" w:rsidRDefault="0098452F">
      <w:pPr>
        <w:pStyle w:val="ConsPlusNormal"/>
        <w:jc w:val="both"/>
      </w:pPr>
    </w:p>
    <w:p w:rsidR="0098452F" w:rsidRDefault="0098452F">
      <w:pPr>
        <w:pStyle w:val="ConsPlusNormal"/>
        <w:ind w:firstLine="540"/>
        <w:jc w:val="both"/>
      </w:pPr>
      <w:proofErr w:type="spellStart"/>
      <w:r>
        <w:t>С</w:t>
      </w:r>
      <w:r>
        <w:rPr>
          <w:vertAlign w:val="subscript"/>
        </w:rPr>
        <w:t>ш</w:t>
      </w:r>
      <w:proofErr w:type="spellEnd"/>
      <w:r>
        <w:t xml:space="preserve"> - общий объем субсидии частной образовательной организации, индивидуальному предпринимателю, осуществляющей(</w:t>
      </w:r>
      <w:proofErr w:type="spellStart"/>
      <w:r>
        <w:t>му</w:t>
      </w:r>
      <w:proofErr w:type="spellEnd"/>
      <w:r>
        <w:t>)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 тыс. рублей;</w:t>
      </w:r>
    </w:p>
    <w:p w:rsidR="0098452F" w:rsidRDefault="0098452F">
      <w:pPr>
        <w:pStyle w:val="ConsPlusNormal"/>
        <w:spacing w:before="220"/>
        <w:ind w:firstLine="540"/>
        <w:jc w:val="both"/>
      </w:pPr>
      <w:r>
        <w:t>ОТУ - объем субсидии на оплату труда учителей для частной образовательной организации, индивидуального предпринимателя, осуществляющей(</w:t>
      </w:r>
      <w:proofErr w:type="spellStart"/>
      <w:r>
        <w:t>го</w:t>
      </w:r>
      <w:proofErr w:type="spellEnd"/>
      <w:r>
        <w:t>)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 тыс. рублей;</w:t>
      </w:r>
    </w:p>
    <w:p w:rsidR="0098452F" w:rsidRDefault="0098452F">
      <w:pPr>
        <w:pStyle w:val="ConsPlusNormal"/>
        <w:spacing w:before="220"/>
        <w:ind w:firstLine="540"/>
        <w:jc w:val="both"/>
      </w:pPr>
      <w:r>
        <w:t>ОТПП - объем субсидии на оплату труда административно-управленческого персонала, прочих педагогических работников, учебно-вспомогательного персонала для частной образовательной организации, индивидуального предпринимателя, осуществляющей(</w:t>
      </w:r>
      <w:proofErr w:type="spellStart"/>
      <w:r>
        <w:t>го</w:t>
      </w:r>
      <w:proofErr w:type="spellEnd"/>
      <w:r>
        <w:t>)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 тыс. рублей;</w:t>
      </w:r>
    </w:p>
    <w:p w:rsidR="0098452F" w:rsidRDefault="0098452F">
      <w:pPr>
        <w:pStyle w:val="ConsPlusNormal"/>
        <w:spacing w:before="220"/>
        <w:ind w:firstLine="540"/>
        <w:jc w:val="both"/>
      </w:pPr>
      <w:proofErr w:type="spellStart"/>
      <w:r>
        <w:t>ООП</w:t>
      </w:r>
      <w:r>
        <w:rPr>
          <w:vertAlign w:val="subscript"/>
        </w:rPr>
        <w:t>ш</w:t>
      </w:r>
      <w:proofErr w:type="spellEnd"/>
      <w:r>
        <w:t xml:space="preserve"> - объем субсидии на обеспечение образовательного процесса для частной образовательной организации, индивидуального предпринимателя, осуществляющей(</w:t>
      </w:r>
      <w:proofErr w:type="spellStart"/>
      <w:r>
        <w:t>го</w:t>
      </w:r>
      <w:proofErr w:type="spellEnd"/>
      <w:r>
        <w:t>) предоставление начального общего, основного общего, среднего общего образования по имеющим государственную аккредитацию основным общеобразовательным программам, тыс. рублей.</w:t>
      </w:r>
    </w:p>
    <w:p w:rsidR="0098452F" w:rsidRDefault="0098452F">
      <w:pPr>
        <w:pStyle w:val="ConsPlusNormal"/>
        <w:spacing w:before="220"/>
        <w:ind w:firstLine="540"/>
        <w:jc w:val="both"/>
      </w:pPr>
      <w:r>
        <w:t>3.1.1. Объем субсидии на оплату труда учителей рассчитывается по следующей формуле:</w:t>
      </w:r>
    </w:p>
    <w:p w:rsidR="0098452F" w:rsidRDefault="0098452F">
      <w:pPr>
        <w:pStyle w:val="ConsPlusNormal"/>
        <w:jc w:val="both"/>
      </w:pPr>
    </w:p>
    <w:p w:rsidR="0098452F" w:rsidRDefault="005A041D">
      <w:pPr>
        <w:pStyle w:val="ConsPlusNormal"/>
        <w:jc w:val="center"/>
      </w:pPr>
      <w:r>
        <w:rPr>
          <w:position w:val="-26"/>
        </w:rPr>
        <w:pict>
          <v:shape id="_x0000_i1027" style="width:230.25pt;height:36.75pt" coordsize="" o:spt="100" adj="0,,0" path="" filled="f" stroked="f">
            <v:stroke joinstyle="miter"/>
            <v:imagedata r:id="rId25" o:title="base_23907_69256_32770"/>
            <v:formulas/>
            <v:path o:connecttype="segments"/>
          </v:shape>
        </w:pict>
      </w:r>
    </w:p>
    <w:p w:rsidR="0098452F" w:rsidRDefault="0098452F">
      <w:pPr>
        <w:pStyle w:val="ConsPlusNormal"/>
        <w:jc w:val="both"/>
      </w:pPr>
    </w:p>
    <w:p w:rsidR="0098452F" w:rsidRDefault="0098452F">
      <w:pPr>
        <w:pStyle w:val="ConsPlusNormal"/>
        <w:ind w:firstLine="540"/>
        <w:jc w:val="both"/>
      </w:pPr>
      <w:proofErr w:type="spellStart"/>
      <w:r>
        <w:t>Н</w:t>
      </w:r>
      <w:r>
        <w:rPr>
          <w:vertAlign w:val="subscript"/>
        </w:rPr>
        <w:t>ш</w:t>
      </w:r>
      <w:proofErr w:type="spellEnd"/>
      <w:r>
        <w:t xml:space="preserve"> - норматив на оплату труда и на выплаты по оплате труда по уровням образования на обучающегося, установленный в соответствии с </w:t>
      </w:r>
      <w:hyperlink r:id="rId26" w:history="1">
        <w:r>
          <w:rPr>
            <w:color w:val="0000FF"/>
          </w:rPr>
          <w:t>постановлением</w:t>
        </w:r>
      </w:hyperlink>
      <w:r>
        <w:t xml:space="preserve"> Правительства Республики Бурятия от 09.11.2020 N 672 "О нормативах финансового обеспечения на получение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тыс. рублей/чел.;</w:t>
      </w:r>
    </w:p>
    <w:p w:rsidR="0098452F" w:rsidRDefault="0098452F">
      <w:pPr>
        <w:pStyle w:val="ConsPlusNormal"/>
        <w:spacing w:before="220"/>
        <w:ind w:firstLine="540"/>
        <w:jc w:val="both"/>
      </w:pPr>
      <w:r>
        <w:t>ЧО - списочная численность обучающихся по уровням образования в частной образовательной организации, у индивидуального предпринимателя согласно заявке, чел.;</w:t>
      </w:r>
    </w:p>
    <w:p w:rsidR="0098452F" w:rsidRDefault="0098452F">
      <w:pPr>
        <w:pStyle w:val="ConsPlusNormal"/>
        <w:spacing w:before="220"/>
        <w:ind w:firstLine="540"/>
        <w:jc w:val="both"/>
      </w:pPr>
      <w:r>
        <w:t>К</w:t>
      </w:r>
      <w:r>
        <w:rPr>
          <w:vertAlign w:val="subscript"/>
        </w:rPr>
        <w:t>с</w:t>
      </w:r>
      <w:r>
        <w:t xml:space="preserve"> - коэффициент на оплату труда, учитывающий выплаты специалистам, работающим в </w:t>
      </w:r>
      <w:r>
        <w:lastRenderedPageBreak/>
        <w:t>городской или сельской местности (городская местность - 1, сельская местность - 1,25);</w:t>
      </w:r>
    </w:p>
    <w:p w:rsidR="0098452F" w:rsidRDefault="0098452F">
      <w:pPr>
        <w:pStyle w:val="ConsPlusNormal"/>
        <w:spacing w:before="220"/>
        <w:ind w:firstLine="540"/>
        <w:jc w:val="both"/>
      </w:pPr>
      <w:r>
        <w:t>R - коэффициент совмещения, установленный как отношение рассчитанной численности штатных единиц учителей согласно учебному плану частной образовательной организации, индивидуального предпринимателя к фактической численности физических лиц учителей.</w:t>
      </w:r>
    </w:p>
    <w:p w:rsidR="0098452F" w:rsidRDefault="0098452F">
      <w:pPr>
        <w:pStyle w:val="ConsPlusNormal"/>
        <w:spacing w:before="220"/>
        <w:ind w:firstLine="540"/>
        <w:jc w:val="both"/>
      </w:pPr>
      <w:r>
        <w:t>3.1.2. Объем субсидии на оплату труда административно-управленческого персонала, прочих педагогических работников, учебно-вспомогательного персонала по следующей формуле:</w:t>
      </w:r>
    </w:p>
    <w:p w:rsidR="0098452F" w:rsidRDefault="0098452F">
      <w:pPr>
        <w:pStyle w:val="ConsPlusNormal"/>
        <w:jc w:val="both"/>
      </w:pPr>
    </w:p>
    <w:p w:rsidR="0098452F" w:rsidRDefault="0098452F">
      <w:pPr>
        <w:pStyle w:val="ConsPlusNormal"/>
        <w:jc w:val="center"/>
      </w:pPr>
      <w:r>
        <w:t>ОТПП = ОТУ x 0,1.</w:t>
      </w:r>
    </w:p>
    <w:p w:rsidR="0098452F" w:rsidRDefault="0098452F">
      <w:pPr>
        <w:pStyle w:val="ConsPlusNormal"/>
        <w:jc w:val="both"/>
      </w:pPr>
    </w:p>
    <w:p w:rsidR="0098452F" w:rsidRDefault="0098452F">
      <w:pPr>
        <w:pStyle w:val="ConsPlusNormal"/>
        <w:ind w:firstLine="540"/>
        <w:jc w:val="both"/>
      </w:pPr>
      <w:r>
        <w:t>3.1.3. Объем субсидии на обеспечение образовательного процесса рассчитывается по следующей формуле:</w:t>
      </w:r>
    </w:p>
    <w:p w:rsidR="0098452F" w:rsidRDefault="0098452F">
      <w:pPr>
        <w:pStyle w:val="ConsPlusNormal"/>
        <w:jc w:val="both"/>
      </w:pPr>
    </w:p>
    <w:p w:rsidR="0098452F" w:rsidRDefault="0098452F">
      <w:pPr>
        <w:pStyle w:val="ConsPlusNormal"/>
        <w:ind w:firstLine="540"/>
        <w:jc w:val="both"/>
      </w:pPr>
      <w:proofErr w:type="spellStart"/>
      <w:r>
        <w:t>ООП</w:t>
      </w:r>
      <w:r>
        <w:rPr>
          <w:vertAlign w:val="subscript"/>
        </w:rPr>
        <w:t>ш</w:t>
      </w:r>
      <w:proofErr w:type="spellEnd"/>
      <w:r>
        <w:t xml:space="preserve"> = ЧО x </w:t>
      </w:r>
      <w:proofErr w:type="spellStart"/>
      <w:r>
        <w:t>УР</w:t>
      </w:r>
      <w:r>
        <w:rPr>
          <w:vertAlign w:val="subscript"/>
        </w:rPr>
        <w:t>ш</w:t>
      </w:r>
      <w:proofErr w:type="spellEnd"/>
      <w:r>
        <w:t>, где:</w:t>
      </w:r>
    </w:p>
    <w:p w:rsidR="0098452F" w:rsidRDefault="0098452F">
      <w:pPr>
        <w:pStyle w:val="ConsPlusNormal"/>
        <w:jc w:val="both"/>
      </w:pPr>
    </w:p>
    <w:p w:rsidR="0098452F" w:rsidRDefault="0098452F">
      <w:pPr>
        <w:pStyle w:val="ConsPlusNormal"/>
        <w:ind w:firstLine="540"/>
        <w:jc w:val="both"/>
      </w:pPr>
      <w:proofErr w:type="spellStart"/>
      <w:r>
        <w:t>УР</w:t>
      </w:r>
      <w:r>
        <w:rPr>
          <w:vertAlign w:val="subscript"/>
        </w:rPr>
        <w:t>ш</w:t>
      </w:r>
      <w:proofErr w:type="spellEnd"/>
      <w:r>
        <w:t xml:space="preserve"> - норматив на обеспечение образовательного процесса (на одного обучающегося), установленный в соответствии с </w:t>
      </w:r>
      <w:hyperlink r:id="rId27" w:history="1">
        <w:r>
          <w:rPr>
            <w:color w:val="0000FF"/>
          </w:rPr>
          <w:t>постановлением</w:t>
        </w:r>
      </w:hyperlink>
      <w:r>
        <w:t xml:space="preserve"> Правительства Республики Бурятия от 09.11.2020 N 672 "О нормативах финансового обеспечения на получение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тыс. рублей/чел.</w:t>
      </w:r>
    </w:p>
    <w:p w:rsidR="0098452F" w:rsidRDefault="0098452F">
      <w:pPr>
        <w:pStyle w:val="ConsPlusNormal"/>
        <w:spacing w:before="220"/>
        <w:ind w:firstLine="540"/>
        <w:jc w:val="both"/>
      </w:pPr>
      <w:r>
        <w:t xml:space="preserve">3.2. В связи с изменением </w:t>
      </w:r>
      <w:proofErr w:type="gramStart"/>
      <w:r>
        <w:t>численности</w:t>
      </w:r>
      <w:proofErr w:type="gramEnd"/>
      <w:r>
        <w:t xml:space="preserve"> обучающихся в течение финансового года объем субсидии частной общеобразовательной организации, индивидуальному предпринимателю подлежит уточнению в соответствии с </w:t>
      </w:r>
      <w:hyperlink w:anchor="P378" w:history="1">
        <w:r>
          <w:rPr>
            <w:color w:val="0000FF"/>
          </w:rPr>
          <w:t>пунктом 3.1</w:t>
        </w:r>
      </w:hyperlink>
      <w:r>
        <w:t xml:space="preserve"> настоящей Методики, при этом значение показателя ЧО учитывается как среднесписочная численность обучающихся по уровням образования в частной образовательной организации, у индивидуального предпринимателя.</w:t>
      </w:r>
    </w:p>
    <w:p w:rsidR="0098452F" w:rsidRDefault="0098452F">
      <w:pPr>
        <w:pStyle w:val="ConsPlusNormal"/>
        <w:spacing w:before="220"/>
        <w:ind w:firstLine="540"/>
        <w:jc w:val="both"/>
      </w:pPr>
      <w:r>
        <w:t>3.3. Уполномоченный орган вправе запрашивать у получателя субсидии иные документы, подтверждающие изменение численности обучающихся в течение финансового года.</w:t>
      </w:r>
    </w:p>
    <w:p w:rsidR="0098452F" w:rsidRDefault="0098452F">
      <w:pPr>
        <w:pStyle w:val="ConsPlusNormal"/>
        <w:spacing w:before="220"/>
        <w:ind w:firstLine="540"/>
        <w:jc w:val="both"/>
      </w:pPr>
      <w:r>
        <w:t xml:space="preserve">3.4. Значение показателя </w:t>
      </w:r>
      <w:proofErr w:type="spellStart"/>
      <w:r>
        <w:t>Н</w:t>
      </w:r>
      <w:r>
        <w:rPr>
          <w:vertAlign w:val="subscript"/>
        </w:rPr>
        <w:t>ш</w:t>
      </w:r>
      <w:proofErr w:type="spellEnd"/>
      <w:r>
        <w:t xml:space="preserve"> учитывается как норматив на оплату труда и на выплаты по оплате труда по уровням образования на класс-комплект, установленный в соответствии с </w:t>
      </w:r>
      <w:hyperlink r:id="rId28" w:history="1">
        <w:r>
          <w:rPr>
            <w:color w:val="0000FF"/>
          </w:rPr>
          <w:t>постановлением</w:t>
        </w:r>
      </w:hyperlink>
      <w:r>
        <w:t xml:space="preserve"> Правительства Республики Бурятия от 09.11.2020 N 672 "О нормативах финансового обеспечения на получение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в случае, если частная образовательная организация, индивидуальный предприниматель осуществляют свою деятельность на территории сельского населенного пункта и численность обучающихся у частной образовательной организации, индивидуального предпринимателя по соответствующим образовательным программам составляет:</w:t>
      </w:r>
    </w:p>
    <w:p w:rsidR="0098452F" w:rsidRDefault="0098452F">
      <w:pPr>
        <w:pStyle w:val="ConsPlusNormal"/>
        <w:spacing w:before="220"/>
        <w:ind w:firstLine="540"/>
        <w:jc w:val="both"/>
      </w:pPr>
      <w:r>
        <w:t>- по программе начального общего образования не более 40 человек;</w:t>
      </w:r>
    </w:p>
    <w:p w:rsidR="0098452F" w:rsidRDefault="0098452F">
      <w:pPr>
        <w:pStyle w:val="ConsPlusNormal"/>
        <w:spacing w:before="220"/>
        <w:ind w:firstLine="540"/>
        <w:jc w:val="both"/>
      </w:pPr>
      <w:r>
        <w:t>- по программам начального общего и основного общего образования не более 90 человек;</w:t>
      </w:r>
    </w:p>
    <w:p w:rsidR="0098452F" w:rsidRDefault="0098452F">
      <w:pPr>
        <w:pStyle w:val="ConsPlusNormal"/>
        <w:spacing w:before="220"/>
        <w:ind w:firstLine="540"/>
        <w:jc w:val="both"/>
      </w:pPr>
      <w:r>
        <w:t>- по программам начального общего, основного общего и среднего общего образования не более 110 человек.</w:t>
      </w: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both"/>
      </w:pPr>
    </w:p>
    <w:p w:rsidR="0098452F" w:rsidRDefault="0098452F">
      <w:pPr>
        <w:pStyle w:val="ConsPlusNormal"/>
        <w:jc w:val="right"/>
        <w:outlineLvl w:val="1"/>
      </w:pPr>
      <w:r>
        <w:t>Приложение N 3</w:t>
      </w:r>
    </w:p>
    <w:p w:rsidR="0098452F" w:rsidRDefault="0098452F">
      <w:pPr>
        <w:pStyle w:val="ConsPlusNormal"/>
        <w:jc w:val="right"/>
      </w:pPr>
      <w:r>
        <w:lastRenderedPageBreak/>
        <w:t>к Порядку предоставления</w:t>
      </w:r>
    </w:p>
    <w:p w:rsidR="0098452F" w:rsidRDefault="0098452F">
      <w:pPr>
        <w:pStyle w:val="ConsPlusNormal"/>
        <w:jc w:val="right"/>
      </w:pPr>
      <w:r>
        <w:t>субсидий из республиканского</w:t>
      </w:r>
    </w:p>
    <w:p w:rsidR="0098452F" w:rsidRDefault="0098452F">
      <w:pPr>
        <w:pStyle w:val="ConsPlusNormal"/>
        <w:jc w:val="right"/>
      </w:pPr>
      <w:r>
        <w:t>бюджета частным образовательным</w:t>
      </w:r>
    </w:p>
    <w:p w:rsidR="0098452F" w:rsidRDefault="0098452F">
      <w:pPr>
        <w:pStyle w:val="ConsPlusNormal"/>
        <w:jc w:val="right"/>
      </w:pPr>
      <w:r>
        <w:t>организациям, индивидуальным</w:t>
      </w:r>
    </w:p>
    <w:p w:rsidR="0098452F" w:rsidRDefault="0098452F">
      <w:pPr>
        <w:pStyle w:val="ConsPlusNormal"/>
        <w:jc w:val="right"/>
      </w:pPr>
      <w:r>
        <w:t>предпринимателям на возмещение</w:t>
      </w:r>
    </w:p>
    <w:p w:rsidR="0098452F" w:rsidRDefault="0098452F">
      <w:pPr>
        <w:pStyle w:val="ConsPlusNormal"/>
        <w:jc w:val="right"/>
      </w:pPr>
      <w:r>
        <w:t>затрат, включая расходы на</w:t>
      </w:r>
    </w:p>
    <w:p w:rsidR="0098452F" w:rsidRDefault="0098452F">
      <w:pPr>
        <w:pStyle w:val="ConsPlusNormal"/>
        <w:jc w:val="right"/>
      </w:pPr>
      <w:r>
        <w:t>оплату труда, приобретение</w:t>
      </w:r>
    </w:p>
    <w:p w:rsidR="0098452F" w:rsidRDefault="0098452F">
      <w:pPr>
        <w:pStyle w:val="ConsPlusNormal"/>
        <w:jc w:val="right"/>
      </w:pPr>
      <w:r>
        <w:t>учебников и учебных пособий,</w:t>
      </w:r>
    </w:p>
    <w:p w:rsidR="0098452F" w:rsidRDefault="0098452F">
      <w:pPr>
        <w:pStyle w:val="ConsPlusNormal"/>
        <w:jc w:val="right"/>
      </w:pPr>
      <w:r>
        <w:t>средств обучения, игр, игрушек</w:t>
      </w:r>
    </w:p>
    <w:p w:rsidR="0098452F" w:rsidRDefault="0098452F">
      <w:pPr>
        <w:pStyle w:val="ConsPlusNormal"/>
        <w:jc w:val="right"/>
      </w:pPr>
      <w:r>
        <w:t>(за исключением расходов на</w:t>
      </w:r>
    </w:p>
    <w:p w:rsidR="0098452F" w:rsidRDefault="0098452F">
      <w:pPr>
        <w:pStyle w:val="ConsPlusNormal"/>
        <w:jc w:val="right"/>
      </w:pPr>
      <w:r>
        <w:t>содержание зданий и оплату</w:t>
      </w:r>
    </w:p>
    <w:p w:rsidR="0098452F" w:rsidRDefault="0098452F">
      <w:pPr>
        <w:pStyle w:val="ConsPlusNormal"/>
        <w:jc w:val="right"/>
      </w:pPr>
      <w:r>
        <w:t>коммунальных услуг)</w:t>
      </w:r>
    </w:p>
    <w:p w:rsidR="0098452F" w:rsidRDefault="009845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8452F">
        <w:tc>
          <w:tcPr>
            <w:tcW w:w="9070" w:type="dxa"/>
            <w:tcBorders>
              <w:top w:val="nil"/>
              <w:left w:val="nil"/>
              <w:bottom w:val="nil"/>
              <w:right w:val="nil"/>
            </w:tcBorders>
          </w:tcPr>
          <w:p w:rsidR="0098452F" w:rsidRDefault="0098452F">
            <w:pPr>
              <w:pStyle w:val="ConsPlusNormal"/>
              <w:jc w:val="center"/>
            </w:pPr>
            <w:bookmarkStart w:id="23" w:name="P428"/>
            <w:bookmarkEnd w:id="23"/>
            <w:r>
              <w:t>ОТЧЕТ</w:t>
            </w:r>
          </w:p>
          <w:p w:rsidR="0098452F" w:rsidRDefault="0098452F">
            <w:pPr>
              <w:pStyle w:val="ConsPlusNormal"/>
              <w:jc w:val="center"/>
            </w:pPr>
            <w:r>
              <w:t>о расходовании субсидии из республиканского бюджета частным</w:t>
            </w:r>
          </w:p>
          <w:p w:rsidR="0098452F" w:rsidRDefault="0098452F">
            <w:pPr>
              <w:pStyle w:val="ConsPlusNormal"/>
              <w:jc w:val="center"/>
            </w:pPr>
            <w:r>
              <w:t>образовательным организациям, индивидуальным</w:t>
            </w:r>
          </w:p>
          <w:p w:rsidR="0098452F" w:rsidRDefault="0098452F">
            <w:pPr>
              <w:pStyle w:val="ConsPlusNormal"/>
              <w:jc w:val="center"/>
            </w:pPr>
            <w:r>
              <w:t>предпринимателям на возмещение затрат, включая расходы</w:t>
            </w:r>
          </w:p>
          <w:p w:rsidR="0098452F" w:rsidRDefault="0098452F">
            <w:pPr>
              <w:pStyle w:val="ConsPlusNormal"/>
              <w:jc w:val="center"/>
            </w:pPr>
            <w:r>
              <w:t>на оплату труда, приобретение учебников и учебных пособий,</w:t>
            </w:r>
          </w:p>
          <w:p w:rsidR="0098452F" w:rsidRDefault="0098452F">
            <w:pPr>
              <w:pStyle w:val="ConsPlusNormal"/>
              <w:jc w:val="center"/>
            </w:pPr>
            <w:r>
              <w:t>средств обучения, игр, игрушек (за исключением расходов</w:t>
            </w:r>
          </w:p>
          <w:p w:rsidR="0098452F" w:rsidRDefault="0098452F">
            <w:pPr>
              <w:pStyle w:val="ConsPlusNormal"/>
              <w:jc w:val="center"/>
            </w:pPr>
            <w:r>
              <w:t>на содержание зданий и оплату коммунальных услуг)</w:t>
            </w:r>
          </w:p>
        </w:tc>
      </w:tr>
      <w:tr w:rsidR="0098452F">
        <w:tc>
          <w:tcPr>
            <w:tcW w:w="9070" w:type="dxa"/>
            <w:tcBorders>
              <w:top w:val="nil"/>
              <w:left w:val="nil"/>
              <w:bottom w:val="single" w:sz="4" w:space="0" w:color="auto"/>
              <w:right w:val="nil"/>
            </w:tcBorders>
          </w:tcPr>
          <w:p w:rsidR="0098452F" w:rsidRDefault="0098452F">
            <w:pPr>
              <w:pStyle w:val="ConsPlusNormal"/>
            </w:pPr>
          </w:p>
        </w:tc>
      </w:tr>
      <w:tr w:rsidR="0098452F">
        <w:tc>
          <w:tcPr>
            <w:tcW w:w="9070" w:type="dxa"/>
            <w:tcBorders>
              <w:top w:val="single" w:sz="4" w:space="0" w:color="auto"/>
              <w:left w:val="nil"/>
              <w:bottom w:val="nil"/>
              <w:right w:val="nil"/>
            </w:tcBorders>
          </w:tcPr>
          <w:p w:rsidR="0098452F" w:rsidRDefault="0098452F">
            <w:pPr>
              <w:pStyle w:val="ConsPlusNormal"/>
              <w:jc w:val="center"/>
            </w:pPr>
            <w:r>
              <w:t>(полное наименование организации, юридический адрес, контактный телефон, адрес электронной почты)</w:t>
            </w:r>
          </w:p>
        </w:tc>
      </w:tr>
      <w:tr w:rsidR="0098452F">
        <w:tc>
          <w:tcPr>
            <w:tcW w:w="9070" w:type="dxa"/>
            <w:tcBorders>
              <w:top w:val="nil"/>
              <w:left w:val="nil"/>
              <w:bottom w:val="nil"/>
              <w:right w:val="nil"/>
            </w:tcBorders>
          </w:tcPr>
          <w:p w:rsidR="0098452F" w:rsidRDefault="0098452F">
            <w:pPr>
              <w:pStyle w:val="ConsPlusNormal"/>
              <w:jc w:val="center"/>
            </w:pPr>
            <w:r>
              <w:t>за _________ квартал 20__ г.</w:t>
            </w:r>
          </w:p>
        </w:tc>
      </w:tr>
    </w:tbl>
    <w:p w:rsidR="0098452F" w:rsidRDefault="0098452F">
      <w:pPr>
        <w:pStyle w:val="ConsPlusNormal"/>
        <w:jc w:val="both"/>
      </w:pPr>
    </w:p>
    <w:p w:rsidR="0098452F" w:rsidRDefault="0098452F">
      <w:pPr>
        <w:sectPr w:rsidR="0098452F" w:rsidSect="003D336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077"/>
        <w:gridCol w:w="794"/>
        <w:gridCol w:w="1474"/>
        <w:gridCol w:w="1531"/>
        <w:gridCol w:w="794"/>
        <w:gridCol w:w="1474"/>
        <w:gridCol w:w="1191"/>
        <w:gridCol w:w="850"/>
      </w:tblGrid>
      <w:tr w:rsidR="0098452F">
        <w:tc>
          <w:tcPr>
            <w:tcW w:w="1928" w:type="dxa"/>
            <w:vMerge w:val="restart"/>
          </w:tcPr>
          <w:p w:rsidR="0098452F" w:rsidRDefault="0098452F">
            <w:pPr>
              <w:pStyle w:val="ConsPlusNormal"/>
              <w:jc w:val="center"/>
            </w:pPr>
            <w:r>
              <w:lastRenderedPageBreak/>
              <w:t>Наименование</w:t>
            </w:r>
          </w:p>
        </w:tc>
        <w:tc>
          <w:tcPr>
            <w:tcW w:w="1077" w:type="dxa"/>
            <w:vMerge w:val="restart"/>
          </w:tcPr>
          <w:p w:rsidR="0098452F" w:rsidRDefault="0098452F">
            <w:pPr>
              <w:pStyle w:val="ConsPlusNormal"/>
              <w:jc w:val="center"/>
            </w:pPr>
            <w:r>
              <w:t>Количество обучающихся (воспитанников)</w:t>
            </w:r>
          </w:p>
        </w:tc>
        <w:tc>
          <w:tcPr>
            <w:tcW w:w="2268" w:type="dxa"/>
            <w:gridSpan w:val="2"/>
          </w:tcPr>
          <w:p w:rsidR="0098452F" w:rsidRDefault="0098452F">
            <w:pPr>
              <w:pStyle w:val="ConsPlusNormal"/>
              <w:jc w:val="center"/>
            </w:pPr>
            <w:r>
              <w:t>Количество работников</w:t>
            </w:r>
          </w:p>
        </w:tc>
        <w:tc>
          <w:tcPr>
            <w:tcW w:w="1531" w:type="dxa"/>
            <w:vMerge w:val="restart"/>
          </w:tcPr>
          <w:p w:rsidR="0098452F" w:rsidRDefault="0098452F">
            <w:pPr>
              <w:pStyle w:val="ConsPlusNormal"/>
              <w:jc w:val="center"/>
            </w:pPr>
            <w:r>
              <w:t>Предоставлено средств из республиканского бюджета нарастающим итогом с начала года (руб.)</w:t>
            </w:r>
          </w:p>
        </w:tc>
        <w:tc>
          <w:tcPr>
            <w:tcW w:w="2268" w:type="dxa"/>
            <w:gridSpan w:val="2"/>
          </w:tcPr>
          <w:p w:rsidR="0098452F" w:rsidRDefault="0098452F">
            <w:pPr>
              <w:pStyle w:val="ConsPlusNormal"/>
              <w:jc w:val="center"/>
            </w:pPr>
            <w:r>
              <w:t>Израсходовано средств нарастающим итогом с начала года (руб.)</w:t>
            </w:r>
          </w:p>
        </w:tc>
        <w:tc>
          <w:tcPr>
            <w:tcW w:w="1191" w:type="dxa"/>
            <w:vMerge w:val="restart"/>
          </w:tcPr>
          <w:p w:rsidR="0098452F" w:rsidRDefault="0098452F">
            <w:pPr>
              <w:pStyle w:val="ConsPlusNormal"/>
              <w:jc w:val="center"/>
            </w:pPr>
            <w:r>
              <w:t>Остаток неиспользованных средств (руб.)</w:t>
            </w:r>
          </w:p>
        </w:tc>
        <w:tc>
          <w:tcPr>
            <w:tcW w:w="850" w:type="dxa"/>
            <w:vMerge w:val="restart"/>
          </w:tcPr>
          <w:p w:rsidR="0098452F" w:rsidRDefault="0098452F">
            <w:pPr>
              <w:pStyle w:val="ConsPlusNormal"/>
              <w:jc w:val="center"/>
            </w:pPr>
            <w:r>
              <w:t>Причины</w:t>
            </w:r>
          </w:p>
        </w:tc>
      </w:tr>
      <w:tr w:rsidR="0098452F">
        <w:tc>
          <w:tcPr>
            <w:tcW w:w="1928" w:type="dxa"/>
            <w:vMerge/>
          </w:tcPr>
          <w:p w:rsidR="0098452F" w:rsidRDefault="0098452F">
            <w:pPr>
              <w:spacing w:after="1" w:line="0" w:lineRule="atLeast"/>
            </w:pPr>
          </w:p>
        </w:tc>
        <w:tc>
          <w:tcPr>
            <w:tcW w:w="1077" w:type="dxa"/>
            <w:vMerge/>
          </w:tcPr>
          <w:p w:rsidR="0098452F" w:rsidRDefault="0098452F">
            <w:pPr>
              <w:spacing w:after="1" w:line="0" w:lineRule="atLeast"/>
            </w:pPr>
          </w:p>
        </w:tc>
        <w:tc>
          <w:tcPr>
            <w:tcW w:w="794" w:type="dxa"/>
          </w:tcPr>
          <w:p w:rsidR="0098452F" w:rsidRDefault="0098452F">
            <w:pPr>
              <w:pStyle w:val="ConsPlusNormal"/>
              <w:jc w:val="center"/>
            </w:pPr>
            <w:r>
              <w:t>всего</w:t>
            </w:r>
          </w:p>
        </w:tc>
        <w:tc>
          <w:tcPr>
            <w:tcW w:w="1474" w:type="dxa"/>
          </w:tcPr>
          <w:p w:rsidR="0098452F" w:rsidRDefault="0098452F">
            <w:pPr>
              <w:pStyle w:val="ConsPlusNormal"/>
              <w:jc w:val="center"/>
            </w:pPr>
            <w:r>
              <w:t>в том числе педагогических работников</w:t>
            </w:r>
          </w:p>
        </w:tc>
        <w:tc>
          <w:tcPr>
            <w:tcW w:w="1531" w:type="dxa"/>
            <w:vMerge/>
          </w:tcPr>
          <w:p w:rsidR="0098452F" w:rsidRDefault="0098452F">
            <w:pPr>
              <w:spacing w:after="1" w:line="0" w:lineRule="atLeast"/>
            </w:pPr>
          </w:p>
        </w:tc>
        <w:tc>
          <w:tcPr>
            <w:tcW w:w="794" w:type="dxa"/>
          </w:tcPr>
          <w:p w:rsidR="0098452F" w:rsidRDefault="0098452F">
            <w:pPr>
              <w:pStyle w:val="ConsPlusNormal"/>
              <w:jc w:val="center"/>
            </w:pPr>
            <w:r>
              <w:t>всего</w:t>
            </w:r>
          </w:p>
        </w:tc>
        <w:tc>
          <w:tcPr>
            <w:tcW w:w="1474" w:type="dxa"/>
          </w:tcPr>
          <w:p w:rsidR="0098452F" w:rsidRDefault="0098452F">
            <w:pPr>
              <w:pStyle w:val="ConsPlusNormal"/>
              <w:jc w:val="center"/>
            </w:pPr>
            <w:r>
              <w:t>в том числе на педагогических работников</w:t>
            </w:r>
          </w:p>
        </w:tc>
        <w:tc>
          <w:tcPr>
            <w:tcW w:w="1191" w:type="dxa"/>
            <w:vMerge/>
          </w:tcPr>
          <w:p w:rsidR="0098452F" w:rsidRDefault="0098452F">
            <w:pPr>
              <w:spacing w:after="1" w:line="0" w:lineRule="atLeast"/>
            </w:pPr>
          </w:p>
        </w:tc>
        <w:tc>
          <w:tcPr>
            <w:tcW w:w="850" w:type="dxa"/>
            <w:vMerge/>
          </w:tcPr>
          <w:p w:rsidR="0098452F" w:rsidRDefault="0098452F">
            <w:pPr>
              <w:spacing w:after="1" w:line="0" w:lineRule="atLeast"/>
            </w:pPr>
          </w:p>
        </w:tc>
      </w:tr>
      <w:tr w:rsidR="0098452F">
        <w:tc>
          <w:tcPr>
            <w:tcW w:w="1928" w:type="dxa"/>
          </w:tcPr>
          <w:p w:rsidR="0098452F" w:rsidRDefault="0098452F">
            <w:pPr>
              <w:pStyle w:val="ConsPlusNormal"/>
              <w:jc w:val="center"/>
            </w:pPr>
            <w:r>
              <w:t>1</w:t>
            </w:r>
          </w:p>
        </w:tc>
        <w:tc>
          <w:tcPr>
            <w:tcW w:w="1077" w:type="dxa"/>
          </w:tcPr>
          <w:p w:rsidR="0098452F" w:rsidRDefault="0098452F">
            <w:pPr>
              <w:pStyle w:val="ConsPlusNormal"/>
              <w:jc w:val="center"/>
            </w:pPr>
            <w:r>
              <w:t>2</w:t>
            </w:r>
          </w:p>
        </w:tc>
        <w:tc>
          <w:tcPr>
            <w:tcW w:w="794" w:type="dxa"/>
          </w:tcPr>
          <w:p w:rsidR="0098452F" w:rsidRDefault="0098452F">
            <w:pPr>
              <w:pStyle w:val="ConsPlusNormal"/>
              <w:jc w:val="center"/>
            </w:pPr>
            <w:r>
              <w:t>3</w:t>
            </w:r>
          </w:p>
        </w:tc>
        <w:tc>
          <w:tcPr>
            <w:tcW w:w="1474" w:type="dxa"/>
          </w:tcPr>
          <w:p w:rsidR="0098452F" w:rsidRDefault="0098452F">
            <w:pPr>
              <w:pStyle w:val="ConsPlusNormal"/>
              <w:jc w:val="center"/>
            </w:pPr>
            <w:r>
              <w:t>4</w:t>
            </w:r>
          </w:p>
        </w:tc>
        <w:tc>
          <w:tcPr>
            <w:tcW w:w="1531" w:type="dxa"/>
          </w:tcPr>
          <w:p w:rsidR="0098452F" w:rsidRDefault="0098452F">
            <w:pPr>
              <w:pStyle w:val="ConsPlusNormal"/>
              <w:jc w:val="center"/>
            </w:pPr>
            <w:r>
              <w:t>5</w:t>
            </w:r>
          </w:p>
        </w:tc>
        <w:tc>
          <w:tcPr>
            <w:tcW w:w="794" w:type="dxa"/>
          </w:tcPr>
          <w:p w:rsidR="0098452F" w:rsidRDefault="0098452F">
            <w:pPr>
              <w:pStyle w:val="ConsPlusNormal"/>
              <w:jc w:val="center"/>
            </w:pPr>
            <w:r>
              <w:t>6</w:t>
            </w:r>
          </w:p>
        </w:tc>
        <w:tc>
          <w:tcPr>
            <w:tcW w:w="1474" w:type="dxa"/>
          </w:tcPr>
          <w:p w:rsidR="0098452F" w:rsidRDefault="0098452F">
            <w:pPr>
              <w:pStyle w:val="ConsPlusNormal"/>
              <w:jc w:val="center"/>
            </w:pPr>
            <w:r>
              <w:t>7</w:t>
            </w:r>
          </w:p>
        </w:tc>
        <w:tc>
          <w:tcPr>
            <w:tcW w:w="1191" w:type="dxa"/>
          </w:tcPr>
          <w:p w:rsidR="0098452F" w:rsidRDefault="0098452F">
            <w:pPr>
              <w:pStyle w:val="ConsPlusNormal"/>
              <w:jc w:val="center"/>
            </w:pPr>
            <w:r>
              <w:t>8</w:t>
            </w:r>
          </w:p>
        </w:tc>
        <w:tc>
          <w:tcPr>
            <w:tcW w:w="850" w:type="dxa"/>
          </w:tcPr>
          <w:p w:rsidR="0098452F" w:rsidRDefault="0098452F">
            <w:pPr>
              <w:pStyle w:val="ConsPlusNormal"/>
              <w:jc w:val="center"/>
            </w:pPr>
            <w:r>
              <w:t>9</w:t>
            </w:r>
          </w:p>
        </w:tc>
      </w:tr>
      <w:tr w:rsidR="0098452F">
        <w:tc>
          <w:tcPr>
            <w:tcW w:w="1928" w:type="dxa"/>
          </w:tcPr>
          <w:p w:rsidR="0098452F" w:rsidRDefault="0098452F">
            <w:pPr>
              <w:pStyle w:val="ConsPlusNormal"/>
            </w:pPr>
            <w:r>
              <w:t>Всего, в том числе:</w:t>
            </w:r>
          </w:p>
        </w:tc>
        <w:tc>
          <w:tcPr>
            <w:tcW w:w="1077" w:type="dxa"/>
          </w:tcPr>
          <w:p w:rsidR="0098452F" w:rsidRDefault="0098452F">
            <w:pPr>
              <w:pStyle w:val="ConsPlusNormal"/>
            </w:pPr>
          </w:p>
        </w:tc>
        <w:tc>
          <w:tcPr>
            <w:tcW w:w="794" w:type="dxa"/>
          </w:tcPr>
          <w:p w:rsidR="0098452F" w:rsidRDefault="0098452F">
            <w:pPr>
              <w:pStyle w:val="ConsPlusNormal"/>
            </w:pPr>
          </w:p>
        </w:tc>
        <w:tc>
          <w:tcPr>
            <w:tcW w:w="1474" w:type="dxa"/>
          </w:tcPr>
          <w:p w:rsidR="0098452F" w:rsidRDefault="0098452F">
            <w:pPr>
              <w:pStyle w:val="ConsPlusNormal"/>
            </w:pPr>
          </w:p>
        </w:tc>
        <w:tc>
          <w:tcPr>
            <w:tcW w:w="1531" w:type="dxa"/>
          </w:tcPr>
          <w:p w:rsidR="0098452F" w:rsidRDefault="0098452F">
            <w:pPr>
              <w:pStyle w:val="ConsPlusNormal"/>
            </w:pPr>
          </w:p>
        </w:tc>
        <w:tc>
          <w:tcPr>
            <w:tcW w:w="794" w:type="dxa"/>
          </w:tcPr>
          <w:p w:rsidR="0098452F" w:rsidRDefault="0098452F">
            <w:pPr>
              <w:pStyle w:val="ConsPlusNormal"/>
            </w:pPr>
          </w:p>
        </w:tc>
        <w:tc>
          <w:tcPr>
            <w:tcW w:w="1474" w:type="dxa"/>
          </w:tcPr>
          <w:p w:rsidR="0098452F" w:rsidRDefault="0098452F">
            <w:pPr>
              <w:pStyle w:val="ConsPlusNormal"/>
              <w:jc w:val="center"/>
            </w:pPr>
            <w:r>
              <w:t>х</w:t>
            </w:r>
          </w:p>
        </w:tc>
        <w:tc>
          <w:tcPr>
            <w:tcW w:w="1191" w:type="dxa"/>
          </w:tcPr>
          <w:p w:rsidR="0098452F" w:rsidRDefault="0098452F">
            <w:pPr>
              <w:pStyle w:val="ConsPlusNormal"/>
            </w:pPr>
          </w:p>
        </w:tc>
        <w:tc>
          <w:tcPr>
            <w:tcW w:w="850" w:type="dxa"/>
          </w:tcPr>
          <w:p w:rsidR="0098452F" w:rsidRDefault="0098452F">
            <w:pPr>
              <w:pStyle w:val="ConsPlusNormal"/>
            </w:pPr>
          </w:p>
        </w:tc>
      </w:tr>
      <w:tr w:rsidR="0098452F">
        <w:tc>
          <w:tcPr>
            <w:tcW w:w="1928" w:type="dxa"/>
          </w:tcPr>
          <w:p w:rsidR="0098452F" w:rsidRDefault="0098452F">
            <w:pPr>
              <w:pStyle w:val="ConsPlusNormal"/>
            </w:pPr>
            <w:r>
              <w:t>оплата труда и начисления на оплату труда</w:t>
            </w:r>
          </w:p>
        </w:tc>
        <w:tc>
          <w:tcPr>
            <w:tcW w:w="1077" w:type="dxa"/>
          </w:tcPr>
          <w:p w:rsidR="0098452F" w:rsidRDefault="0098452F">
            <w:pPr>
              <w:pStyle w:val="ConsPlusNormal"/>
              <w:jc w:val="center"/>
            </w:pPr>
            <w:r>
              <w:t>х</w:t>
            </w:r>
          </w:p>
        </w:tc>
        <w:tc>
          <w:tcPr>
            <w:tcW w:w="794" w:type="dxa"/>
          </w:tcPr>
          <w:p w:rsidR="0098452F" w:rsidRDefault="0098452F">
            <w:pPr>
              <w:pStyle w:val="ConsPlusNormal"/>
              <w:jc w:val="center"/>
            </w:pPr>
            <w:r>
              <w:t>х</w:t>
            </w:r>
          </w:p>
        </w:tc>
        <w:tc>
          <w:tcPr>
            <w:tcW w:w="1474" w:type="dxa"/>
          </w:tcPr>
          <w:p w:rsidR="0098452F" w:rsidRDefault="0098452F">
            <w:pPr>
              <w:pStyle w:val="ConsPlusNormal"/>
              <w:jc w:val="center"/>
            </w:pPr>
            <w:r>
              <w:t>х</w:t>
            </w:r>
          </w:p>
        </w:tc>
        <w:tc>
          <w:tcPr>
            <w:tcW w:w="1531" w:type="dxa"/>
          </w:tcPr>
          <w:p w:rsidR="0098452F" w:rsidRDefault="0098452F">
            <w:pPr>
              <w:pStyle w:val="ConsPlusNormal"/>
            </w:pPr>
          </w:p>
        </w:tc>
        <w:tc>
          <w:tcPr>
            <w:tcW w:w="794" w:type="dxa"/>
          </w:tcPr>
          <w:p w:rsidR="0098452F" w:rsidRDefault="0098452F">
            <w:pPr>
              <w:pStyle w:val="ConsPlusNormal"/>
            </w:pPr>
          </w:p>
        </w:tc>
        <w:tc>
          <w:tcPr>
            <w:tcW w:w="1474" w:type="dxa"/>
          </w:tcPr>
          <w:p w:rsidR="0098452F" w:rsidRDefault="0098452F">
            <w:pPr>
              <w:pStyle w:val="ConsPlusNormal"/>
            </w:pPr>
          </w:p>
        </w:tc>
        <w:tc>
          <w:tcPr>
            <w:tcW w:w="1191" w:type="dxa"/>
          </w:tcPr>
          <w:p w:rsidR="0098452F" w:rsidRDefault="0098452F">
            <w:pPr>
              <w:pStyle w:val="ConsPlusNormal"/>
              <w:jc w:val="center"/>
            </w:pPr>
            <w:r>
              <w:t>х</w:t>
            </w:r>
          </w:p>
        </w:tc>
        <w:tc>
          <w:tcPr>
            <w:tcW w:w="850" w:type="dxa"/>
          </w:tcPr>
          <w:p w:rsidR="0098452F" w:rsidRDefault="0098452F">
            <w:pPr>
              <w:pStyle w:val="ConsPlusNormal"/>
            </w:pPr>
          </w:p>
        </w:tc>
      </w:tr>
      <w:tr w:rsidR="0098452F">
        <w:tc>
          <w:tcPr>
            <w:tcW w:w="1928" w:type="dxa"/>
          </w:tcPr>
          <w:p w:rsidR="0098452F" w:rsidRDefault="0098452F">
            <w:pPr>
              <w:pStyle w:val="ConsPlusNormal"/>
            </w:pPr>
            <w:r>
              <w:t>учебные расходы</w:t>
            </w:r>
          </w:p>
        </w:tc>
        <w:tc>
          <w:tcPr>
            <w:tcW w:w="1077" w:type="dxa"/>
          </w:tcPr>
          <w:p w:rsidR="0098452F" w:rsidRDefault="0098452F">
            <w:pPr>
              <w:pStyle w:val="ConsPlusNormal"/>
              <w:jc w:val="center"/>
            </w:pPr>
            <w:r>
              <w:t>х</w:t>
            </w:r>
          </w:p>
        </w:tc>
        <w:tc>
          <w:tcPr>
            <w:tcW w:w="794" w:type="dxa"/>
          </w:tcPr>
          <w:p w:rsidR="0098452F" w:rsidRDefault="0098452F">
            <w:pPr>
              <w:pStyle w:val="ConsPlusNormal"/>
              <w:jc w:val="center"/>
            </w:pPr>
            <w:r>
              <w:t>х</w:t>
            </w:r>
          </w:p>
        </w:tc>
        <w:tc>
          <w:tcPr>
            <w:tcW w:w="1474" w:type="dxa"/>
          </w:tcPr>
          <w:p w:rsidR="0098452F" w:rsidRDefault="0098452F">
            <w:pPr>
              <w:pStyle w:val="ConsPlusNormal"/>
              <w:jc w:val="center"/>
            </w:pPr>
            <w:r>
              <w:t>х</w:t>
            </w:r>
          </w:p>
        </w:tc>
        <w:tc>
          <w:tcPr>
            <w:tcW w:w="1531" w:type="dxa"/>
          </w:tcPr>
          <w:p w:rsidR="0098452F" w:rsidRDefault="0098452F">
            <w:pPr>
              <w:pStyle w:val="ConsPlusNormal"/>
            </w:pPr>
          </w:p>
        </w:tc>
        <w:tc>
          <w:tcPr>
            <w:tcW w:w="794" w:type="dxa"/>
          </w:tcPr>
          <w:p w:rsidR="0098452F" w:rsidRDefault="0098452F">
            <w:pPr>
              <w:pStyle w:val="ConsPlusNormal"/>
            </w:pPr>
          </w:p>
        </w:tc>
        <w:tc>
          <w:tcPr>
            <w:tcW w:w="1474" w:type="dxa"/>
          </w:tcPr>
          <w:p w:rsidR="0098452F" w:rsidRDefault="0098452F">
            <w:pPr>
              <w:pStyle w:val="ConsPlusNormal"/>
              <w:jc w:val="center"/>
            </w:pPr>
            <w:r>
              <w:t>х</w:t>
            </w:r>
          </w:p>
        </w:tc>
        <w:tc>
          <w:tcPr>
            <w:tcW w:w="1191" w:type="dxa"/>
          </w:tcPr>
          <w:p w:rsidR="0098452F" w:rsidRDefault="0098452F">
            <w:pPr>
              <w:pStyle w:val="ConsPlusNormal"/>
              <w:jc w:val="center"/>
            </w:pPr>
            <w:r>
              <w:t>х</w:t>
            </w:r>
          </w:p>
        </w:tc>
        <w:tc>
          <w:tcPr>
            <w:tcW w:w="850" w:type="dxa"/>
          </w:tcPr>
          <w:p w:rsidR="0098452F" w:rsidRDefault="0098452F">
            <w:pPr>
              <w:pStyle w:val="ConsPlusNormal"/>
            </w:pPr>
          </w:p>
        </w:tc>
      </w:tr>
    </w:tbl>
    <w:p w:rsidR="0098452F" w:rsidRDefault="0098452F">
      <w:pPr>
        <w:sectPr w:rsidR="0098452F">
          <w:pgSz w:w="16838" w:h="11905" w:orient="landscape"/>
          <w:pgMar w:top="1701" w:right="1134" w:bottom="850" w:left="1134" w:header="0" w:footer="0" w:gutter="0"/>
          <w:cols w:space="720"/>
        </w:sectPr>
      </w:pPr>
    </w:p>
    <w:p w:rsidR="0098452F" w:rsidRDefault="0098452F">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32"/>
        <w:gridCol w:w="2320"/>
        <w:gridCol w:w="340"/>
        <w:gridCol w:w="4378"/>
      </w:tblGrid>
      <w:tr w:rsidR="0098452F">
        <w:tc>
          <w:tcPr>
            <w:tcW w:w="9070" w:type="dxa"/>
            <w:gridSpan w:val="4"/>
            <w:tcBorders>
              <w:top w:val="nil"/>
              <w:left w:val="nil"/>
              <w:bottom w:val="nil"/>
              <w:right w:val="nil"/>
            </w:tcBorders>
          </w:tcPr>
          <w:p w:rsidR="0098452F" w:rsidRDefault="0098452F">
            <w:pPr>
              <w:pStyle w:val="ConsPlusNormal"/>
            </w:pPr>
            <w:r>
              <w:t>Прилагаемые документы:</w:t>
            </w:r>
          </w:p>
        </w:tc>
      </w:tr>
      <w:tr w:rsidR="0098452F">
        <w:tc>
          <w:tcPr>
            <w:tcW w:w="9070" w:type="dxa"/>
            <w:gridSpan w:val="4"/>
            <w:tcBorders>
              <w:top w:val="nil"/>
              <w:left w:val="nil"/>
              <w:bottom w:val="single" w:sz="4" w:space="0" w:color="auto"/>
              <w:right w:val="nil"/>
            </w:tcBorders>
          </w:tcPr>
          <w:p w:rsidR="0098452F" w:rsidRDefault="0098452F">
            <w:pPr>
              <w:pStyle w:val="ConsPlusNormal"/>
            </w:pPr>
          </w:p>
        </w:tc>
      </w:tr>
      <w:tr w:rsidR="0098452F">
        <w:tc>
          <w:tcPr>
            <w:tcW w:w="9070" w:type="dxa"/>
            <w:gridSpan w:val="4"/>
            <w:tcBorders>
              <w:top w:val="single" w:sz="4" w:space="0" w:color="auto"/>
              <w:left w:val="nil"/>
              <w:bottom w:val="nil"/>
              <w:right w:val="nil"/>
            </w:tcBorders>
          </w:tcPr>
          <w:p w:rsidR="0098452F" w:rsidRDefault="0098452F">
            <w:pPr>
              <w:pStyle w:val="ConsPlusNormal"/>
            </w:pPr>
          </w:p>
        </w:tc>
      </w:tr>
      <w:tr w:rsidR="0098452F">
        <w:tc>
          <w:tcPr>
            <w:tcW w:w="2032" w:type="dxa"/>
            <w:tcBorders>
              <w:top w:val="nil"/>
              <w:left w:val="nil"/>
              <w:bottom w:val="nil"/>
              <w:right w:val="nil"/>
            </w:tcBorders>
          </w:tcPr>
          <w:p w:rsidR="0098452F" w:rsidRDefault="0098452F">
            <w:pPr>
              <w:pStyle w:val="ConsPlusNormal"/>
            </w:pPr>
            <w:r>
              <w:t>Руководитель</w:t>
            </w:r>
          </w:p>
        </w:tc>
        <w:tc>
          <w:tcPr>
            <w:tcW w:w="2320" w:type="dxa"/>
            <w:tcBorders>
              <w:top w:val="nil"/>
              <w:left w:val="nil"/>
              <w:bottom w:val="single" w:sz="4" w:space="0" w:color="auto"/>
              <w:right w:val="nil"/>
            </w:tcBorders>
          </w:tcPr>
          <w:p w:rsidR="0098452F" w:rsidRDefault="0098452F">
            <w:pPr>
              <w:pStyle w:val="ConsPlusNormal"/>
            </w:pPr>
          </w:p>
        </w:tc>
        <w:tc>
          <w:tcPr>
            <w:tcW w:w="340" w:type="dxa"/>
            <w:tcBorders>
              <w:top w:val="nil"/>
              <w:left w:val="nil"/>
              <w:bottom w:val="nil"/>
              <w:right w:val="nil"/>
            </w:tcBorders>
          </w:tcPr>
          <w:p w:rsidR="0098452F" w:rsidRDefault="0098452F">
            <w:pPr>
              <w:pStyle w:val="ConsPlusNormal"/>
            </w:pPr>
          </w:p>
        </w:tc>
        <w:tc>
          <w:tcPr>
            <w:tcW w:w="4378" w:type="dxa"/>
            <w:tcBorders>
              <w:top w:val="nil"/>
              <w:left w:val="nil"/>
              <w:bottom w:val="single" w:sz="4" w:space="0" w:color="auto"/>
              <w:right w:val="nil"/>
            </w:tcBorders>
          </w:tcPr>
          <w:p w:rsidR="0098452F" w:rsidRDefault="0098452F">
            <w:pPr>
              <w:pStyle w:val="ConsPlusNormal"/>
            </w:pPr>
          </w:p>
        </w:tc>
      </w:tr>
      <w:tr w:rsidR="0098452F">
        <w:tc>
          <w:tcPr>
            <w:tcW w:w="2032" w:type="dxa"/>
            <w:tcBorders>
              <w:top w:val="nil"/>
              <w:left w:val="nil"/>
              <w:bottom w:val="nil"/>
              <w:right w:val="nil"/>
            </w:tcBorders>
          </w:tcPr>
          <w:p w:rsidR="0098452F" w:rsidRDefault="0098452F">
            <w:pPr>
              <w:pStyle w:val="ConsPlusNormal"/>
            </w:pPr>
          </w:p>
        </w:tc>
        <w:tc>
          <w:tcPr>
            <w:tcW w:w="2320" w:type="dxa"/>
            <w:tcBorders>
              <w:top w:val="single" w:sz="4" w:space="0" w:color="auto"/>
              <w:left w:val="nil"/>
              <w:bottom w:val="nil"/>
              <w:right w:val="nil"/>
            </w:tcBorders>
          </w:tcPr>
          <w:p w:rsidR="0098452F" w:rsidRDefault="0098452F">
            <w:pPr>
              <w:pStyle w:val="ConsPlusNormal"/>
              <w:jc w:val="center"/>
            </w:pPr>
            <w:r>
              <w:t>(подпись)</w:t>
            </w:r>
          </w:p>
        </w:tc>
        <w:tc>
          <w:tcPr>
            <w:tcW w:w="340" w:type="dxa"/>
            <w:tcBorders>
              <w:top w:val="nil"/>
              <w:left w:val="nil"/>
              <w:bottom w:val="nil"/>
              <w:right w:val="nil"/>
            </w:tcBorders>
          </w:tcPr>
          <w:p w:rsidR="0098452F" w:rsidRDefault="0098452F">
            <w:pPr>
              <w:pStyle w:val="ConsPlusNormal"/>
            </w:pPr>
          </w:p>
        </w:tc>
        <w:tc>
          <w:tcPr>
            <w:tcW w:w="4378" w:type="dxa"/>
            <w:tcBorders>
              <w:top w:val="single" w:sz="4" w:space="0" w:color="auto"/>
              <w:left w:val="nil"/>
              <w:bottom w:val="nil"/>
              <w:right w:val="nil"/>
            </w:tcBorders>
          </w:tcPr>
          <w:p w:rsidR="0098452F" w:rsidRDefault="0098452F">
            <w:pPr>
              <w:pStyle w:val="ConsPlusNormal"/>
              <w:jc w:val="center"/>
            </w:pPr>
            <w:r>
              <w:t>(расшифровка подписи)</w:t>
            </w:r>
          </w:p>
        </w:tc>
      </w:tr>
      <w:tr w:rsidR="0098452F">
        <w:tc>
          <w:tcPr>
            <w:tcW w:w="9070" w:type="dxa"/>
            <w:gridSpan w:val="4"/>
            <w:tcBorders>
              <w:top w:val="nil"/>
              <w:left w:val="nil"/>
              <w:bottom w:val="nil"/>
              <w:right w:val="nil"/>
            </w:tcBorders>
          </w:tcPr>
          <w:p w:rsidR="0098452F" w:rsidRDefault="0098452F">
            <w:pPr>
              <w:pStyle w:val="ConsPlusNormal"/>
            </w:pPr>
            <w:r>
              <w:t>"__" __________ 20__ г.</w:t>
            </w:r>
          </w:p>
          <w:p w:rsidR="0098452F" w:rsidRDefault="0098452F">
            <w:pPr>
              <w:pStyle w:val="ConsPlusNormal"/>
            </w:pPr>
            <w:r>
              <w:t>МП (при наличии)</w:t>
            </w:r>
          </w:p>
        </w:tc>
      </w:tr>
    </w:tbl>
    <w:p w:rsidR="0098452F" w:rsidRDefault="0098452F">
      <w:pPr>
        <w:pStyle w:val="ConsPlusNormal"/>
        <w:jc w:val="both"/>
      </w:pPr>
    </w:p>
    <w:p w:rsidR="0098452F" w:rsidRDefault="0098452F">
      <w:pPr>
        <w:pStyle w:val="ConsPlusNormal"/>
        <w:jc w:val="both"/>
      </w:pPr>
    </w:p>
    <w:p w:rsidR="0098452F" w:rsidRDefault="0098452F">
      <w:pPr>
        <w:pStyle w:val="ConsPlusNormal"/>
        <w:pBdr>
          <w:top w:val="single" w:sz="6" w:space="0" w:color="auto"/>
        </w:pBdr>
        <w:spacing w:before="100" w:after="100"/>
        <w:jc w:val="both"/>
        <w:rPr>
          <w:sz w:val="2"/>
          <w:szCs w:val="2"/>
        </w:rPr>
      </w:pPr>
    </w:p>
    <w:p w:rsidR="00F71055" w:rsidRDefault="00F71055"/>
    <w:sectPr w:rsidR="00F71055" w:rsidSect="00A4363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2F"/>
    <w:rsid w:val="005A041D"/>
    <w:rsid w:val="0098452F"/>
    <w:rsid w:val="00F7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E5889-40A4-46FE-BF45-DDFCD034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5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45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45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95D928801A54AA62029853E80F287453F63D8E0F656C0A9FB4ACDB28EE261E8BD4979B9B24B5CC5E90A6FBC36097F8156D539BC5BB816E77B47EEEc6G" TargetMode="External"/><Relationship Id="rId13" Type="http://schemas.openxmlformats.org/officeDocument/2006/relationships/hyperlink" Target="consultantplus://offline/ref=8795D928801A54AA62029853E80F287453F63D8E0C636A0F9BB4ACDB28EE261E8BD4979B9B24B5CC5E90A2F8C36097F8156D539BC5BB816E77B47EEEc6G" TargetMode="External"/><Relationship Id="rId18" Type="http://schemas.openxmlformats.org/officeDocument/2006/relationships/hyperlink" Target="consultantplus://offline/ref=8795D928801A54AA62029853E80F287453F63D8E0E646A0A9FB4ACDB28EE261E8BD497899B7CB9CC598EA2FAD636C6BEE4c2G" TargetMode="External"/><Relationship Id="rId26" Type="http://schemas.openxmlformats.org/officeDocument/2006/relationships/hyperlink" Target="consultantplus://offline/ref=8795D928801A54AA62029853E80F287453F63D8E0E606E089BB4ACDB28EE261E8BD497899B7CB9CC598EA2FAD636C6BEE4c2G" TargetMode="External"/><Relationship Id="rId3" Type="http://schemas.openxmlformats.org/officeDocument/2006/relationships/webSettings" Target="webSettings.xml"/><Relationship Id="rId21" Type="http://schemas.openxmlformats.org/officeDocument/2006/relationships/image" Target="media/image1.wmf"/><Relationship Id="rId7" Type="http://schemas.openxmlformats.org/officeDocument/2006/relationships/hyperlink" Target="consultantplus://offline/ref=8795D928801A54AA6202865EFE63757C55F467800B606559C0EBF7867FE72C49CC9BCED9DF28B7C85B9BF6AF8C61CBBC477E5398C5B98572E7c7G" TargetMode="External"/><Relationship Id="rId12" Type="http://schemas.openxmlformats.org/officeDocument/2006/relationships/hyperlink" Target="consultantplus://offline/ref=8795D928801A54AA62029853E80F287453F63D8E0C6F66079AB4ACDB28EE261E8BD4979B9B24B5CC5E90A1FAC36097F8156D539BC5BB816E77B47EEEc6G" TargetMode="External"/><Relationship Id="rId17" Type="http://schemas.openxmlformats.org/officeDocument/2006/relationships/hyperlink" Target="consultantplus://offline/ref=8795D928801A54AA62029853E80F287453F63D8E0D6F670999B4ACDB28EE261E8BD4979B9B24B5CC5E90A0FAC36097F8156D539BC5BB816E77B47EEEc6G" TargetMode="External"/><Relationship Id="rId25"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hyperlink" Target="consultantplus://offline/ref=8795D928801A54AA62029853E80F287453F63D8E0D6F670998B4ACDB28EE261E8BD4979B9B24B5CC5E91A4F7C36097F8156D539BC5BB816E77B47EEEc6G" TargetMode="External"/><Relationship Id="rId20" Type="http://schemas.openxmlformats.org/officeDocument/2006/relationships/hyperlink" Target="consultantplus://offline/ref=8795D928801A54AA6202865EFE63757C54FD608B08636559C0EBF7867FE72C49CC9BCED9DF29B4CD5E9BF6AF8C61CBBC477E5398C5B98572E7c7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795D928801A54AA6202865EFE63757C55F467800B606559C0EBF7867FE72C49CC9BCED9DF29B5C95C9BF6AF8C61CBBC477E5398C5B98572E7c7G" TargetMode="External"/><Relationship Id="rId11" Type="http://schemas.openxmlformats.org/officeDocument/2006/relationships/hyperlink" Target="consultantplus://offline/ref=8795D928801A54AA62029853E80F287453F63D8E0C646A0E9EB4ACDB28EE261E8BD497899B7CB9CC598EA2FAD636C6BEE4c2G" TargetMode="External"/><Relationship Id="rId24" Type="http://schemas.openxmlformats.org/officeDocument/2006/relationships/hyperlink" Target="consultantplus://offline/ref=8795D928801A54AA62029853E80F287453F63D8E0F656D0F9EB4ACDB28EE261E8BD497899B7CB9CC598EA2FAD636C6BEE4c2G" TargetMode="External"/><Relationship Id="rId5" Type="http://schemas.openxmlformats.org/officeDocument/2006/relationships/hyperlink" Target="consultantplus://offline/ref=8795D928801A54AA6202865EFE63757C52FC618408616559C0EBF7867FE72C49CC9BCEDCD928BCC70AC1E6ABC534C1A240644D9EDBB9E8c7G" TargetMode="External"/><Relationship Id="rId15" Type="http://schemas.openxmlformats.org/officeDocument/2006/relationships/hyperlink" Target="consultantplus://offline/ref=8795D928801A54AA62029853E80F287453F63D8E0D656C0F9AB4ACDB28EE261E8BD497899B7CB9CC598EA2FAD636C6BEE4c2G" TargetMode="External"/><Relationship Id="rId23" Type="http://schemas.openxmlformats.org/officeDocument/2006/relationships/hyperlink" Target="consultantplus://offline/ref=8795D928801A54AA62029853E80F287453F63D8E0F656D0F9EB4ACDB28EE261E8BD497899B7CB9CC598EA2FAD636C6BEE4c2G" TargetMode="External"/><Relationship Id="rId28" Type="http://schemas.openxmlformats.org/officeDocument/2006/relationships/hyperlink" Target="consultantplus://offline/ref=8795D928801A54AA62029853E80F287453F63D8E0E606E089BB4ACDB28EE261E8BD497899B7CB9CC598EA2FAD636C6BEE4c2G" TargetMode="External"/><Relationship Id="rId10" Type="http://schemas.openxmlformats.org/officeDocument/2006/relationships/hyperlink" Target="consultantplus://offline/ref=8795D928801A54AA62029853E80F287453F63D8E0B6E6A0D94B4ACDB28EE261E8BD497899B7CB9CC598EA2FAD636C6BEE4c2G" TargetMode="External"/><Relationship Id="rId19" Type="http://schemas.openxmlformats.org/officeDocument/2006/relationships/hyperlink" Target="consultantplus://offline/ref=8795D928801A54AA62029853E80F287453F63D8E0F64680998B4ACDB28EE261E8BD497899B7CB9CC598EA2FAD636C6BEE4c2G" TargetMode="External"/><Relationship Id="rId4" Type="http://schemas.openxmlformats.org/officeDocument/2006/relationships/hyperlink" Target="consultantplus://offline/ref=8795D928801A54AA6202865EFE63757C52FC618408616559C0EBF7867FE72C49CC9BCED9DF2AB7C5579BF6AF8C61CBBC477E5398C5B98572E7c7G" TargetMode="External"/><Relationship Id="rId9" Type="http://schemas.openxmlformats.org/officeDocument/2006/relationships/hyperlink" Target="consultantplus://offline/ref=8795D928801A54AA62029853E80F287453F63D8E0E646A0794B4ACDB28EE261E8BD497899B7CB9CC598EA2FAD636C6BEE4c2G" TargetMode="External"/><Relationship Id="rId14" Type="http://schemas.openxmlformats.org/officeDocument/2006/relationships/hyperlink" Target="consultantplus://offline/ref=8795D928801A54AA62029853E80F287453F63D8E0D666B0C99B4ACDB28EE261E8BD497899B7CB9CC598EA2FAD636C6BEE4c2G" TargetMode="External"/><Relationship Id="rId22" Type="http://schemas.openxmlformats.org/officeDocument/2006/relationships/image" Target="media/image2.wmf"/><Relationship Id="rId27" Type="http://schemas.openxmlformats.org/officeDocument/2006/relationships/hyperlink" Target="consultantplus://offline/ref=8795D928801A54AA62029853E80F287453F63D8E0E606E089BB4ACDB28EE261E8BD497899B7CB9CC598EA2FAD636C6BEE4c2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7485</Words>
  <Characters>42666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Лосоловна Алексеева</dc:creator>
  <cp:lastModifiedBy>user</cp:lastModifiedBy>
  <cp:revision>3</cp:revision>
  <dcterms:created xsi:type="dcterms:W3CDTF">2022-04-07T06:28:00Z</dcterms:created>
  <dcterms:modified xsi:type="dcterms:W3CDTF">2023-09-19T12:06:00Z</dcterms:modified>
</cp:coreProperties>
</file>